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49852" w14:textId="77777777" w:rsidR="00315826" w:rsidRDefault="00315826" w:rsidP="001C1A81">
      <w:pPr>
        <w:ind w:left="720" w:hanging="720"/>
        <w:rPr>
          <w:rFonts w:asciiTheme="minorHAnsi" w:hAnsiTheme="minorHAnsi"/>
          <w:noProof/>
        </w:rPr>
      </w:pPr>
    </w:p>
    <w:p w14:paraId="5FB45B7A" w14:textId="77777777" w:rsidR="00315826" w:rsidRDefault="00315826" w:rsidP="001C1A81">
      <w:pPr>
        <w:ind w:left="720" w:hanging="720"/>
        <w:rPr>
          <w:rFonts w:asciiTheme="minorHAnsi" w:hAnsiTheme="minorHAnsi"/>
          <w:noProof/>
        </w:rPr>
      </w:pPr>
    </w:p>
    <w:p w14:paraId="4DD922AE" w14:textId="47A88781" w:rsidR="00566E39" w:rsidRPr="00B06FEF" w:rsidRDefault="00315826" w:rsidP="001C1A81">
      <w:pPr>
        <w:ind w:left="720" w:hanging="720"/>
        <w:rPr>
          <w:rFonts w:asciiTheme="minorHAnsi" w:hAnsiTheme="minorHAnsi" w:cs="Arial"/>
          <w:i/>
        </w:rPr>
      </w:pPr>
      <w:r>
        <w:rPr>
          <w:rFonts w:asciiTheme="minorHAnsi" w:hAnsiTheme="minorHAnsi" w:cs="Arial"/>
          <w:i/>
          <w:noProof/>
        </w:rPr>
        <w:drawing>
          <wp:inline distT="0" distB="0" distL="0" distR="0" wp14:anchorId="27632D57" wp14:editId="75078828">
            <wp:extent cx="3278770" cy="60272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PX_HZ_4C.jpg"/>
                    <pic:cNvPicPr/>
                  </pic:nvPicPr>
                  <pic:blipFill>
                    <a:blip r:embed="rId9">
                      <a:extLst>
                        <a:ext uri="{28A0092B-C50C-407E-A947-70E740481C1C}">
                          <a14:useLocalDpi xmlns:a14="http://schemas.microsoft.com/office/drawing/2010/main" val="0"/>
                        </a:ext>
                      </a:extLst>
                    </a:blip>
                    <a:stretch>
                      <a:fillRect/>
                    </a:stretch>
                  </pic:blipFill>
                  <pic:spPr>
                    <a:xfrm>
                      <a:off x="0" y="0"/>
                      <a:ext cx="3280264" cy="603002"/>
                    </a:xfrm>
                    <a:prstGeom prst="rect">
                      <a:avLst/>
                    </a:prstGeom>
                  </pic:spPr>
                </pic:pic>
              </a:graphicData>
            </a:graphic>
          </wp:inline>
        </w:drawing>
      </w:r>
      <w:r w:rsidR="00E63B70" w:rsidRPr="00B06FEF">
        <w:rPr>
          <w:rFonts w:asciiTheme="minorHAnsi" w:hAnsiTheme="minorHAnsi" w:cs="Arial"/>
          <w:i/>
        </w:rPr>
        <w:t xml:space="preserve">       </w:t>
      </w:r>
    </w:p>
    <w:p w14:paraId="1E144900" w14:textId="77777777" w:rsidR="00E63B70" w:rsidRPr="00B06FEF" w:rsidRDefault="00E63B70" w:rsidP="001C1A81">
      <w:pPr>
        <w:ind w:left="720" w:hanging="720"/>
        <w:jc w:val="right"/>
        <w:rPr>
          <w:rFonts w:asciiTheme="minorHAnsi" w:hAnsiTheme="minorHAnsi" w:cs="Arial"/>
        </w:rPr>
      </w:pPr>
      <w:r w:rsidRPr="00B06FEF">
        <w:rPr>
          <w:rFonts w:asciiTheme="minorHAnsi" w:hAnsiTheme="minorHAnsi" w:cs="Arial"/>
          <w:i/>
        </w:rPr>
        <w:t xml:space="preserve">   </w:t>
      </w:r>
      <w:r w:rsidR="00686A2D" w:rsidRPr="00B06FEF">
        <w:rPr>
          <w:rFonts w:asciiTheme="minorHAnsi" w:hAnsiTheme="minorHAnsi" w:cs="Arial"/>
        </w:rPr>
        <w:tab/>
      </w:r>
      <w:r w:rsidR="00686A2D" w:rsidRPr="00B06FEF">
        <w:rPr>
          <w:rFonts w:asciiTheme="minorHAnsi" w:hAnsiTheme="minorHAnsi" w:cs="Arial"/>
        </w:rPr>
        <w:tab/>
      </w:r>
      <w:r w:rsidR="00686A2D" w:rsidRPr="00B06FEF">
        <w:rPr>
          <w:rFonts w:asciiTheme="minorHAnsi" w:hAnsiTheme="minorHAnsi" w:cs="Arial"/>
        </w:rPr>
        <w:tab/>
      </w:r>
      <w:r w:rsidR="00406F81" w:rsidRPr="00B06FEF">
        <w:rPr>
          <w:rFonts w:asciiTheme="minorHAnsi" w:hAnsiTheme="minorHAnsi" w:cs="Arial"/>
        </w:rPr>
        <w:t xml:space="preserve"> </w:t>
      </w:r>
      <w:r w:rsidR="00DC683F" w:rsidRPr="00B06FEF">
        <w:rPr>
          <w:rFonts w:asciiTheme="minorHAnsi" w:hAnsiTheme="minorHAnsi" w:cs="Arial"/>
        </w:rPr>
        <w:t xml:space="preserve"> </w:t>
      </w:r>
      <w:r w:rsidR="00566E39" w:rsidRPr="00B06FEF">
        <w:rPr>
          <w:rFonts w:asciiTheme="minorHAnsi" w:hAnsiTheme="minorHAnsi" w:cs="Arial"/>
        </w:rPr>
        <w:t xml:space="preserve">             </w:t>
      </w:r>
      <w:r w:rsidR="00DC683F" w:rsidRPr="00B06FEF">
        <w:rPr>
          <w:rFonts w:asciiTheme="minorHAnsi" w:hAnsiTheme="minorHAnsi" w:cs="Arial"/>
        </w:rPr>
        <w:t xml:space="preserve"> </w:t>
      </w:r>
      <w:r w:rsidRPr="00B06FEF">
        <w:rPr>
          <w:rFonts w:asciiTheme="minorHAnsi" w:hAnsiTheme="minorHAnsi" w:cs="Arial"/>
          <w:b/>
        </w:rPr>
        <w:t>FACT SHEET</w:t>
      </w:r>
    </w:p>
    <w:p w14:paraId="30C98D50" w14:textId="77777777" w:rsidR="001C1A81" w:rsidRDefault="001C1A81" w:rsidP="001C1A81">
      <w:pPr>
        <w:pBdr>
          <w:top w:val="single" w:sz="4" w:space="1" w:color="auto"/>
        </w:pBdr>
        <w:autoSpaceDE w:val="0"/>
        <w:autoSpaceDN w:val="0"/>
        <w:adjustRightInd w:val="0"/>
        <w:ind w:left="720" w:hanging="720"/>
        <w:rPr>
          <w:rFonts w:asciiTheme="minorHAnsi" w:hAnsiTheme="minorHAnsi" w:cs="Arial"/>
          <w:b/>
        </w:rPr>
      </w:pPr>
    </w:p>
    <w:p w14:paraId="0B414C09" w14:textId="77777777" w:rsidR="00DC683F" w:rsidRPr="00B06FEF" w:rsidRDefault="001969A0" w:rsidP="001C1A81">
      <w:pPr>
        <w:pBdr>
          <w:top w:val="single" w:sz="4" w:space="1" w:color="auto"/>
        </w:pBdr>
        <w:autoSpaceDE w:val="0"/>
        <w:autoSpaceDN w:val="0"/>
        <w:adjustRightInd w:val="0"/>
        <w:ind w:left="720" w:hanging="720"/>
        <w:rPr>
          <w:rFonts w:asciiTheme="minorHAnsi" w:hAnsiTheme="minorHAnsi" w:cs="Arial"/>
          <w:b/>
        </w:rPr>
      </w:pPr>
      <w:r w:rsidRPr="00B06FEF">
        <w:rPr>
          <w:rFonts w:asciiTheme="minorHAnsi" w:hAnsiTheme="minorHAnsi" w:cs="Arial"/>
          <w:b/>
        </w:rPr>
        <w:t>MEDIA CONTACT</w:t>
      </w:r>
      <w:r w:rsidR="00DC683F" w:rsidRPr="00B06FEF">
        <w:rPr>
          <w:rFonts w:asciiTheme="minorHAnsi" w:hAnsiTheme="minorHAnsi" w:cs="Arial"/>
          <w:b/>
        </w:rPr>
        <w:tab/>
      </w:r>
      <w:r w:rsidR="00DC683F" w:rsidRPr="00B06FEF">
        <w:rPr>
          <w:rFonts w:asciiTheme="minorHAnsi" w:hAnsiTheme="minorHAnsi" w:cs="Arial"/>
          <w:b/>
        </w:rPr>
        <w:tab/>
      </w:r>
      <w:r w:rsidR="00DC683F" w:rsidRPr="00B06FEF">
        <w:rPr>
          <w:rFonts w:asciiTheme="minorHAnsi" w:hAnsiTheme="minorHAnsi" w:cs="Arial"/>
          <w:b/>
        </w:rPr>
        <w:tab/>
      </w:r>
      <w:r w:rsidR="00DC683F" w:rsidRPr="00B06FEF">
        <w:rPr>
          <w:rFonts w:asciiTheme="minorHAnsi" w:hAnsiTheme="minorHAnsi" w:cs="Arial"/>
          <w:b/>
        </w:rPr>
        <w:tab/>
      </w:r>
      <w:r w:rsidR="00DC683F" w:rsidRPr="00B06FEF">
        <w:rPr>
          <w:rFonts w:asciiTheme="minorHAnsi" w:hAnsiTheme="minorHAnsi" w:cs="Arial"/>
          <w:b/>
        </w:rPr>
        <w:tab/>
      </w:r>
      <w:r w:rsidR="00DC683F" w:rsidRPr="00B06FEF">
        <w:rPr>
          <w:rFonts w:asciiTheme="minorHAnsi" w:hAnsiTheme="minorHAnsi" w:cs="Arial"/>
          <w:b/>
        </w:rPr>
        <w:tab/>
      </w:r>
      <w:r w:rsidR="00DC683F" w:rsidRPr="00B06FEF">
        <w:rPr>
          <w:rFonts w:asciiTheme="minorHAnsi" w:hAnsiTheme="minorHAnsi" w:cs="Arial"/>
          <w:b/>
        </w:rPr>
        <w:tab/>
      </w:r>
      <w:r w:rsidR="00DC683F" w:rsidRPr="00B06FEF">
        <w:rPr>
          <w:rFonts w:asciiTheme="minorHAnsi" w:hAnsiTheme="minorHAnsi" w:cs="Arial"/>
          <w:b/>
        </w:rPr>
        <w:tab/>
      </w:r>
    </w:p>
    <w:p w14:paraId="00F49562" w14:textId="77777777" w:rsidR="001C1A81" w:rsidRDefault="002C4DB8" w:rsidP="001C1A81">
      <w:pPr>
        <w:ind w:left="720" w:hanging="720"/>
        <w:rPr>
          <w:rFonts w:asciiTheme="minorHAnsi" w:hAnsiTheme="minorHAnsi" w:cs="Arial"/>
        </w:rPr>
      </w:pPr>
      <w:r w:rsidRPr="00B06FEF">
        <w:rPr>
          <w:rFonts w:asciiTheme="minorHAnsi" w:hAnsiTheme="minorHAnsi" w:cs="Arial"/>
        </w:rPr>
        <w:t xml:space="preserve">Contact: </w:t>
      </w:r>
      <w:proofErr w:type="spellStart"/>
      <w:r w:rsidRPr="00B06FEF">
        <w:rPr>
          <w:rFonts w:asciiTheme="minorHAnsi" w:hAnsiTheme="minorHAnsi" w:cs="Arial"/>
        </w:rPr>
        <w:t>Devra</w:t>
      </w:r>
      <w:proofErr w:type="spellEnd"/>
      <w:r w:rsidRPr="00B06FEF">
        <w:rPr>
          <w:rFonts w:asciiTheme="minorHAnsi" w:hAnsiTheme="minorHAnsi" w:cs="Arial"/>
        </w:rPr>
        <w:t xml:space="preserve"> </w:t>
      </w:r>
      <w:proofErr w:type="spellStart"/>
      <w:r w:rsidRPr="00B06FEF">
        <w:rPr>
          <w:rFonts w:asciiTheme="minorHAnsi" w:hAnsiTheme="minorHAnsi" w:cs="Arial"/>
        </w:rPr>
        <w:t>Pransky</w:t>
      </w:r>
      <w:proofErr w:type="spellEnd"/>
      <w:r w:rsidRPr="00B06FEF">
        <w:rPr>
          <w:rFonts w:asciiTheme="minorHAnsi" w:hAnsiTheme="minorHAnsi" w:cs="Arial"/>
        </w:rPr>
        <w:t>, Senior Director of Communications, Phone:</w:t>
      </w:r>
      <w:r w:rsidR="001C1A81">
        <w:rPr>
          <w:rFonts w:asciiTheme="minorHAnsi" w:hAnsiTheme="minorHAnsi" w:cs="Arial"/>
        </w:rPr>
        <w:t xml:space="preserve"> (412) 995.7685 (office); </w:t>
      </w:r>
    </w:p>
    <w:p w14:paraId="458BEC20" w14:textId="1EC61969" w:rsidR="003325E0" w:rsidRPr="00B06FEF" w:rsidRDefault="001C1A81" w:rsidP="001C1A81">
      <w:pPr>
        <w:ind w:left="720" w:hanging="720"/>
        <w:rPr>
          <w:rFonts w:asciiTheme="minorHAnsi" w:hAnsiTheme="minorHAnsi"/>
        </w:rPr>
      </w:pPr>
      <w:r>
        <w:rPr>
          <w:rFonts w:asciiTheme="minorHAnsi" w:hAnsiTheme="minorHAnsi" w:cs="Arial"/>
        </w:rPr>
        <w:t xml:space="preserve">                (412) </w:t>
      </w:r>
      <w:r w:rsidR="002C4DB8" w:rsidRPr="00B06FEF">
        <w:rPr>
          <w:rFonts w:asciiTheme="minorHAnsi" w:hAnsiTheme="minorHAnsi" w:cs="Arial"/>
        </w:rPr>
        <w:t xml:space="preserve">657.8413 (mobile); or dpransky@edmc.edu </w:t>
      </w:r>
    </w:p>
    <w:p w14:paraId="23EE6AE8" w14:textId="77777777" w:rsidR="00DC683F" w:rsidRPr="00B06FEF" w:rsidRDefault="00DC683F" w:rsidP="001C1A81">
      <w:pPr>
        <w:autoSpaceDE w:val="0"/>
        <w:autoSpaceDN w:val="0"/>
        <w:adjustRightInd w:val="0"/>
        <w:ind w:left="720" w:hanging="720"/>
        <w:rPr>
          <w:rFonts w:asciiTheme="minorHAnsi" w:hAnsiTheme="minorHAnsi" w:cs="Arial"/>
          <w:b/>
        </w:rPr>
      </w:pPr>
    </w:p>
    <w:p w14:paraId="5A183692" w14:textId="77777777" w:rsidR="001C1A81" w:rsidRDefault="00E63B70" w:rsidP="001C1A81">
      <w:pPr>
        <w:autoSpaceDE w:val="0"/>
        <w:autoSpaceDN w:val="0"/>
        <w:adjustRightInd w:val="0"/>
        <w:ind w:left="720" w:hanging="720"/>
        <w:rPr>
          <w:rFonts w:asciiTheme="minorHAnsi" w:hAnsiTheme="minorHAnsi" w:cs="Arial"/>
          <w:b/>
        </w:rPr>
      </w:pPr>
      <w:r w:rsidRPr="00B06FEF">
        <w:rPr>
          <w:rFonts w:asciiTheme="minorHAnsi" w:hAnsiTheme="minorHAnsi" w:cs="Arial"/>
          <w:b/>
        </w:rPr>
        <w:t>PRESIDENT</w:t>
      </w:r>
    </w:p>
    <w:p w14:paraId="0C88139C" w14:textId="240DA161" w:rsidR="00E63B70" w:rsidRPr="00B06FEF" w:rsidRDefault="00F15908" w:rsidP="001C1A81">
      <w:pPr>
        <w:autoSpaceDE w:val="0"/>
        <w:autoSpaceDN w:val="0"/>
        <w:adjustRightInd w:val="0"/>
        <w:ind w:left="720" w:hanging="720"/>
        <w:rPr>
          <w:rFonts w:asciiTheme="minorHAnsi" w:hAnsiTheme="minorHAnsi" w:cs="Arial"/>
          <w:i/>
        </w:rPr>
      </w:pPr>
      <w:r w:rsidRPr="00B06FEF">
        <w:rPr>
          <w:rFonts w:asciiTheme="minorHAnsi" w:hAnsiTheme="minorHAnsi" w:cs="Arial"/>
        </w:rPr>
        <w:t>Chad William</w:t>
      </w:r>
      <w:r w:rsidR="00437A25">
        <w:rPr>
          <w:rFonts w:asciiTheme="minorHAnsi" w:hAnsiTheme="minorHAnsi" w:cs="Arial"/>
        </w:rPr>
        <w:t>s</w:t>
      </w:r>
    </w:p>
    <w:p w14:paraId="5B650C88" w14:textId="77777777" w:rsidR="00E63B70" w:rsidRPr="00B06FEF" w:rsidRDefault="00E63B70" w:rsidP="001C1A81">
      <w:pPr>
        <w:autoSpaceDE w:val="0"/>
        <w:autoSpaceDN w:val="0"/>
        <w:adjustRightInd w:val="0"/>
        <w:ind w:left="720" w:hanging="720"/>
        <w:rPr>
          <w:rFonts w:asciiTheme="minorHAnsi" w:hAnsiTheme="minorHAnsi" w:cs="Arial"/>
        </w:rPr>
      </w:pPr>
    </w:p>
    <w:p w14:paraId="4E9E9479" w14:textId="77777777" w:rsidR="00B70E8A" w:rsidRPr="00B06FEF" w:rsidRDefault="00B70E8A" w:rsidP="001C1A81">
      <w:pPr>
        <w:autoSpaceDE w:val="0"/>
        <w:autoSpaceDN w:val="0"/>
        <w:adjustRightInd w:val="0"/>
        <w:ind w:left="720" w:hanging="720"/>
        <w:rPr>
          <w:rFonts w:asciiTheme="minorHAnsi" w:hAnsiTheme="minorHAnsi" w:cs="Arial"/>
          <w:b/>
          <w:color w:val="000000"/>
        </w:rPr>
      </w:pPr>
      <w:r w:rsidRPr="00B06FEF">
        <w:rPr>
          <w:rFonts w:asciiTheme="minorHAnsi" w:hAnsiTheme="minorHAnsi" w:cs="Arial"/>
          <w:b/>
        </w:rPr>
        <w:t>ABOUT THE ART INSTITUTE OF PHOENIX</w:t>
      </w:r>
    </w:p>
    <w:p w14:paraId="34B2C258" w14:textId="77777777" w:rsidR="00B70E8A" w:rsidRPr="001C1A81" w:rsidRDefault="00B70E8A" w:rsidP="001C1A81">
      <w:pPr>
        <w:pStyle w:val="ListParagraph"/>
        <w:numPr>
          <w:ilvl w:val="0"/>
          <w:numId w:val="6"/>
        </w:numPr>
        <w:autoSpaceDE w:val="0"/>
        <w:autoSpaceDN w:val="0"/>
        <w:adjustRightInd w:val="0"/>
        <w:rPr>
          <w:rFonts w:asciiTheme="minorHAnsi" w:hAnsiTheme="minorHAnsi" w:cs="Arial"/>
        </w:rPr>
      </w:pPr>
      <w:r w:rsidRPr="001C1A81">
        <w:rPr>
          <w:rFonts w:asciiTheme="minorHAnsi" w:hAnsiTheme="minorHAnsi" w:cs="Arial"/>
        </w:rPr>
        <w:t>The Art Institute of Phoenix is one of The Art Institutes (</w:t>
      </w:r>
      <w:hyperlink r:id="rId10" w:history="1">
        <w:r w:rsidRPr="001C1A81">
          <w:rPr>
            <w:rStyle w:val="Hyperlink"/>
            <w:rFonts w:asciiTheme="minorHAnsi" w:hAnsiTheme="minorHAnsi" w:cs="Arial"/>
          </w:rPr>
          <w:t>www.artinstitutes.edu</w:t>
        </w:r>
      </w:hyperlink>
      <w:r w:rsidRPr="001C1A81">
        <w:rPr>
          <w:rFonts w:asciiTheme="minorHAnsi" w:hAnsiTheme="minorHAnsi" w:cs="Arial"/>
        </w:rPr>
        <w:t xml:space="preserve">), a system of </w:t>
      </w:r>
      <w:r w:rsidR="00B24950" w:rsidRPr="001C1A81">
        <w:rPr>
          <w:rFonts w:asciiTheme="minorHAnsi" w:hAnsiTheme="minorHAnsi" w:cs="Arial"/>
        </w:rPr>
        <w:t>more than</w:t>
      </w:r>
      <w:r w:rsidRPr="001C1A81">
        <w:rPr>
          <w:rFonts w:asciiTheme="minorHAnsi" w:hAnsiTheme="minorHAnsi" w:cs="Arial"/>
        </w:rPr>
        <w:t xml:space="preserve"> </w:t>
      </w:r>
      <w:r w:rsidR="00DE3032" w:rsidRPr="001C1A81">
        <w:rPr>
          <w:rFonts w:asciiTheme="minorHAnsi" w:hAnsiTheme="minorHAnsi" w:cs="Arial"/>
        </w:rPr>
        <w:t xml:space="preserve">50 </w:t>
      </w:r>
      <w:r w:rsidRPr="001C1A81">
        <w:rPr>
          <w:rFonts w:asciiTheme="minorHAnsi" w:hAnsiTheme="minorHAnsi" w:cs="Arial"/>
        </w:rPr>
        <w:t>education institutions located throughout North America.</w:t>
      </w:r>
    </w:p>
    <w:p w14:paraId="48D68262" w14:textId="77777777" w:rsidR="00B70E8A" w:rsidRPr="001C1A81" w:rsidRDefault="00B70E8A" w:rsidP="001C1A81">
      <w:pPr>
        <w:pStyle w:val="ListParagraph"/>
        <w:numPr>
          <w:ilvl w:val="0"/>
          <w:numId w:val="6"/>
        </w:numPr>
        <w:autoSpaceDE w:val="0"/>
        <w:autoSpaceDN w:val="0"/>
        <w:adjustRightInd w:val="0"/>
        <w:rPr>
          <w:rFonts w:asciiTheme="minorHAnsi" w:hAnsiTheme="minorHAnsi" w:cs="Arial"/>
        </w:rPr>
      </w:pPr>
      <w:r w:rsidRPr="001C1A81">
        <w:rPr>
          <w:rFonts w:asciiTheme="minorHAnsi" w:hAnsiTheme="minorHAnsi" w:cs="Arial"/>
        </w:rPr>
        <w:t>The Art Institute of Phoenix provides programs in design, media arts, fashion and culinary.</w:t>
      </w:r>
    </w:p>
    <w:p w14:paraId="6854D053" w14:textId="77777777" w:rsidR="000B5FB5" w:rsidRPr="001C1A81" w:rsidRDefault="00B70E8A" w:rsidP="001C1A81">
      <w:pPr>
        <w:pStyle w:val="ListParagraph"/>
        <w:numPr>
          <w:ilvl w:val="0"/>
          <w:numId w:val="6"/>
        </w:numPr>
        <w:autoSpaceDE w:val="0"/>
        <w:autoSpaceDN w:val="0"/>
        <w:adjustRightInd w:val="0"/>
        <w:rPr>
          <w:rFonts w:asciiTheme="minorHAnsi" w:hAnsiTheme="minorHAnsi" w:cs="Arial"/>
        </w:rPr>
      </w:pPr>
      <w:r w:rsidRPr="001C1A81">
        <w:rPr>
          <w:rFonts w:asciiTheme="minorHAnsi" w:hAnsiTheme="minorHAnsi" w:cs="Arial"/>
        </w:rPr>
        <w:t xml:space="preserve">The Art Institute of Phoenix was founded in 1995 and </w:t>
      </w:r>
      <w:r w:rsidR="00686A2D" w:rsidRPr="001C1A81">
        <w:rPr>
          <w:rFonts w:asciiTheme="minorHAnsi" w:hAnsiTheme="minorHAnsi" w:cs="Arial"/>
        </w:rPr>
        <w:t>occupies</w:t>
      </w:r>
      <w:r w:rsidRPr="001C1A81">
        <w:rPr>
          <w:rFonts w:asciiTheme="minorHAnsi" w:hAnsiTheme="minorHAnsi" w:cs="Arial"/>
        </w:rPr>
        <w:t xml:space="preserve"> </w:t>
      </w:r>
      <w:r w:rsidR="00686A2D" w:rsidRPr="001C1A81">
        <w:rPr>
          <w:rFonts w:asciiTheme="minorHAnsi" w:hAnsiTheme="minorHAnsi"/>
        </w:rPr>
        <w:t>approximately 78,655 square feet of a 92,000 square-foot building</w:t>
      </w:r>
      <w:r w:rsidRPr="001C1A81">
        <w:rPr>
          <w:rFonts w:asciiTheme="minorHAnsi" w:hAnsiTheme="minorHAnsi" w:cs="Arial"/>
        </w:rPr>
        <w:t>.</w:t>
      </w:r>
    </w:p>
    <w:p w14:paraId="04FC08C2" w14:textId="77777777" w:rsidR="002C304E" w:rsidRPr="00B06FEF" w:rsidRDefault="002C304E" w:rsidP="001C1A81">
      <w:pPr>
        <w:autoSpaceDE w:val="0"/>
        <w:autoSpaceDN w:val="0"/>
        <w:adjustRightInd w:val="0"/>
        <w:ind w:left="720" w:hanging="720"/>
        <w:rPr>
          <w:rFonts w:asciiTheme="minorHAnsi" w:hAnsiTheme="minorHAnsi" w:cs="Arial"/>
        </w:rPr>
      </w:pPr>
    </w:p>
    <w:p w14:paraId="724A92CA" w14:textId="77777777" w:rsidR="00B70E8A" w:rsidRDefault="00B70E8A" w:rsidP="001C1A81">
      <w:pPr>
        <w:autoSpaceDE w:val="0"/>
        <w:autoSpaceDN w:val="0"/>
        <w:adjustRightInd w:val="0"/>
        <w:ind w:left="720" w:hanging="720"/>
        <w:rPr>
          <w:rFonts w:asciiTheme="minorHAnsi" w:hAnsiTheme="minorHAnsi" w:cs="Arial"/>
          <w:b/>
        </w:rPr>
      </w:pPr>
      <w:r w:rsidRPr="00B06FEF">
        <w:rPr>
          <w:rFonts w:asciiTheme="minorHAnsi" w:hAnsiTheme="minorHAnsi" w:cs="Arial"/>
          <w:b/>
        </w:rPr>
        <w:t>PROGRAM OFFERINGS</w:t>
      </w:r>
    </w:p>
    <w:p w14:paraId="2F1A3D86" w14:textId="77777777" w:rsidR="001C1A81" w:rsidRPr="00B06FEF" w:rsidRDefault="001C1A81" w:rsidP="001C1A81">
      <w:pPr>
        <w:autoSpaceDE w:val="0"/>
        <w:autoSpaceDN w:val="0"/>
        <w:adjustRightInd w:val="0"/>
        <w:ind w:left="720" w:hanging="720"/>
        <w:rPr>
          <w:rFonts w:asciiTheme="minorHAnsi" w:hAnsiTheme="minorHAnsi" w:cs="Arial"/>
          <w:b/>
        </w:rPr>
      </w:pPr>
    </w:p>
    <w:tbl>
      <w:tblPr>
        <w:tblW w:w="8440" w:type="dxa"/>
        <w:tblInd w:w="93" w:type="dxa"/>
        <w:tblLook w:val="04A0" w:firstRow="1" w:lastRow="0" w:firstColumn="1" w:lastColumn="0" w:noHBand="0" w:noVBand="1"/>
      </w:tblPr>
      <w:tblGrid>
        <w:gridCol w:w="3240"/>
        <w:gridCol w:w="5200"/>
      </w:tblGrid>
      <w:tr w:rsidR="001C1A81" w:rsidRPr="001C1A81" w14:paraId="6B3CC6BA" w14:textId="77777777" w:rsidTr="001C1A81">
        <w:trPr>
          <w:trHeight w:val="320"/>
        </w:trPr>
        <w:tc>
          <w:tcPr>
            <w:tcW w:w="3240" w:type="dxa"/>
            <w:tcBorders>
              <w:top w:val="single" w:sz="8" w:space="0" w:color="000000"/>
              <w:left w:val="single" w:sz="8" w:space="0" w:color="000000"/>
              <w:bottom w:val="single" w:sz="8" w:space="0" w:color="000000"/>
              <w:right w:val="single" w:sz="8" w:space="0" w:color="000000"/>
            </w:tcBorders>
            <w:shd w:val="clear" w:color="auto" w:fill="auto"/>
            <w:hideMark/>
          </w:tcPr>
          <w:p w14:paraId="1DBBABCD" w14:textId="77777777" w:rsidR="001C1A81" w:rsidRPr="001C1A81" w:rsidRDefault="001C1A81" w:rsidP="001C1A81">
            <w:pPr>
              <w:ind w:left="720" w:hanging="720"/>
              <w:rPr>
                <w:rFonts w:ascii="Calibri" w:hAnsi="Calibri"/>
                <w:color w:val="000000"/>
              </w:rPr>
            </w:pPr>
            <w:bookmarkStart w:id="0" w:name="OLE_LINK1"/>
            <w:bookmarkStart w:id="1" w:name="OLE_LINK2"/>
            <w:r w:rsidRPr="001C1A81">
              <w:rPr>
                <w:rFonts w:ascii="Calibri" w:hAnsi="Calibri"/>
                <w:color w:val="000000"/>
              </w:rPr>
              <w:t>Associate of Applied Science</w:t>
            </w:r>
          </w:p>
        </w:tc>
        <w:tc>
          <w:tcPr>
            <w:tcW w:w="5200" w:type="dxa"/>
            <w:tcBorders>
              <w:top w:val="single" w:sz="8" w:space="0" w:color="000000"/>
              <w:left w:val="nil"/>
              <w:bottom w:val="single" w:sz="8" w:space="0" w:color="000000"/>
              <w:right w:val="single" w:sz="8" w:space="0" w:color="000000"/>
            </w:tcBorders>
            <w:shd w:val="clear" w:color="auto" w:fill="auto"/>
            <w:hideMark/>
          </w:tcPr>
          <w:p w14:paraId="43BAAAF1" w14:textId="77777777" w:rsidR="001C1A81" w:rsidRPr="001C1A81" w:rsidRDefault="001C1A81" w:rsidP="001C1A81">
            <w:pPr>
              <w:ind w:left="720" w:hanging="720"/>
              <w:rPr>
                <w:rFonts w:ascii="Calibri" w:hAnsi="Calibri"/>
                <w:color w:val="000000"/>
              </w:rPr>
            </w:pPr>
            <w:r w:rsidRPr="001C1A81">
              <w:rPr>
                <w:rFonts w:ascii="Calibri" w:hAnsi="Calibri"/>
                <w:color w:val="000000"/>
              </w:rPr>
              <w:t>Baking &amp; Pastry Arts</w:t>
            </w:r>
          </w:p>
        </w:tc>
      </w:tr>
      <w:tr w:rsidR="001C1A81" w:rsidRPr="001C1A81" w14:paraId="27AEBEA6"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15A0ABFC"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4FF290ED" w14:textId="77777777" w:rsidR="001C1A81" w:rsidRPr="001C1A81" w:rsidRDefault="001C1A81" w:rsidP="001C1A81">
            <w:pPr>
              <w:ind w:left="720" w:hanging="720"/>
              <w:rPr>
                <w:rFonts w:ascii="Calibri" w:hAnsi="Calibri"/>
                <w:color w:val="000000"/>
              </w:rPr>
            </w:pPr>
            <w:r w:rsidRPr="001C1A81">
              <w:rPr>
                <w:rFonts w:ascii="Calibri" w:hAnsi="Calibri"/>
                <w:color w:val="000000"/>
              </w:rPr>
              <w:t>Culinary Arts</w:t>
            </w:r>
          </w:p>
        </w:tc>
      </w:tr>
      <w:tr w:rsidR="001C1A81" w:rsidRPr="001C1A81" w14:paraId="10C3FE82"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75D4A504"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79CB8BED" w14:textId="77777777" w:rsidR="001C1A81" w:rsidRPr="001C1A81" w:rsidRDefault="001C1A81" w:rsidP="001C1A81">
            <w:pPr>
              <w:ind w:left="720" w:hanging="720"/>
              <w:rPr>
                <w:rFonts w:ascii="Calibri" w:hAnsi="Calibri"/>
                <w:color w:val="000000"/>
              </w:rPr>
            </w:pPr>
            <w:r w:rsidRPr="001C1A81">
              <w:rPr>
                <w:rFonts w:ascii="Calibri" w:hAnsi="Calibri"/>
                <w:color w:val="000000"/>
              </w:rPr>
              <w:t>Graphic Design</w:t>
            </w:r>
          </w:p>
        </w:tc>
      </w:tr>
      <w:tr w:rsidR="001C1A81" w:rsidRPr="001C1A81" w14:paraId="3C3ED105"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4A077AFF" w14:textId="77777777" w:rsidR="001C1A81" w:rsidRPr="001C1A81" w:rsidRDefault="001C1A81" w:rsidP="001C1A81">
            <w:pPr>
              <w:ind w:left="720" w:hanging="720"/>
              <w:rPr>
                <w:rFonts w:ascii="Calibri" w:hAnsi="Calibri"/>
                <w:color w:val="000000"/>
              </w:rPr>
            </w:pPr>
            <w:r w:rsidRPr="001C1A81">
              <w:rPr>
                <w:rFonts w:ascii="Calibri" w:hAnsi="Calibri"/>
                <w:color w:val="000000"/>
              </w:rPr>
              <w:t>Bachelor of Arts</w:t>
            </w:r>
          </w:p>
        </w:tc>
        <w:tc>
          <w:tcPr>
            <w:tcW w:w="5200" w:type="dxa"/>
            <w:tcBorders>
              <w:top w:val="nil"/>
              <w:left w:val="nil"/>
              <w:bottom w:val="single" w:sz="8" w:space="0" w:color="000000"/>
              <w:right w:val="single" w:sz="8" w:space="0" w:color="000000"/>
            </w:tcBorders>
            <w:shd w:val="clear" w:color="auto" w:fill="auto"/>
            <w:hideMark/>
          </w:tcPr>
          <w:p w14:paraId="1C066434" w14:textId="77777777" w:rsidR="001C1A81" w:rsidRPr="001C1A81" w:rsidRDefault="001C1A81" w:rsidP="001C1A81">
            <w:pPr>
              <w:ind w:left="720" w:hanging="720"/>
              <w:rPr>
                <w:rFonts w:ascii="Calibri" w:hAnsi="Calibri"/>
                <w:color w:val="000000"/>
              </w:rPr>
            </w:pPr>
            <w:r w:rsidRPr="001C1A81">
              <w:rPr>
                <w:rFonts w:ascii="Calibri" w:hAnsi="Calibri"/>
                <w:color w:val="000000"/>
              </w:rPr>
              <w:t>Advertising</w:t>
            </w:r>
          </w:p>
        </w:tc>
      </w:tr>
      <w:tr w:rsidR="001C1A81" w:rsidRPr="001C1A81" w14:paraId="27DD23CA"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50E57426"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0DA5ACA6" w14:textId="77777777" w:rsidR="001C1A81" w:rsidRPr="001C1A81" w:rsidRDefault="001C1A81" w:rsidP="001C1A81">
            <w:pPr>
              <w:ind w:left="720" w:hanging="720"/>
              <w:rPr>
                <w:rFonts w:ascii="Calibri" w:hAnsi="Calibri"/>
                <w:color w:val="000000"/>
              </w:rPr>
            </w:pPr>
            <w:r w:rsidRPr="001C1A81">
              <w:rPr>
                <w:rFonts w:ascii="Calibri" w:hAnsi="Calibri"/>
                <w:color w:val="000000"/>
              </w:rPr>
              <w:t>Culinary Management</w:t>
            </w:r>
          </w:p>
        </w:tc>
      </w:tr>
      <w:tr w:rsidR="001C1A81" w:rsidRPr="001C1A81" w14:paraId="244270A6"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69B2BACC"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08B509B7" w14:textId="77777777" w:rsidR="001C1A81" w:rsidRPr="001C1A81" w:rsidRDefault="001C1A81" w:rsidP="001C1A81">
            <w:pPr>
              <w:ind w:left="720" w:hanging="720"/>
              <w:rPr>
                <w:rFonts w:ascii="Calibri" w:hAnsi="Calibri"/>
                <w:color w:val="000000"/>
              </w:rPr>
            </w:pPr>
            <w:r w:rsidRPr="001C1A81">
              <w:rPr>
                <w:rFonts w:ascii="Calibri" w:hAnsi="Calibri"/>
                <w:color w:val="000000"/>
              </w:rPr>
              <w:t>Digital Filmmaking &amp; Video Production</w:t>
            </w:r>
          </w:p>
        </w:tc>
      </w:tr>
      <w:tr w:rsidR="001C1A81" w:rsidRPr="001C1A81" w14:paraId="1EC87C05"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23E84881"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2132392F" w14:textId="77777777" w:rsidR="001C1A81" w:rsidRPr="001C1A81" w:rsidRDefault="001C1A81" w:rsidP="001C1A81">
            <w:pPr>
              <w:ind w:left="720" w:hanging="720"/>
              <w:rPr>
                <w:rFonts w:ascii="Calibri" w:hAnsi="Calibri"/>
                <w:color w:val="000000"/>
              </w:rPr>
            </w:pPr>
            <w:r w:rsidRPr="001C1A81">
              <w:rPr>
                <w:rFonts w:ascii="Calibri" w:hAnsi="Calibri"/>
                <w:color w:val="000000"/>
              </w:rPr>
              <w:t>Digital Photography</w:t>
            </w:r>
          </w:p>
        </w:tc>
      </w:tr>
      <w:tr w:rsidR="001C1A81" w:rsidRPr="001C1A81" w14:paraId="58440C44"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0C4A8B49"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22CE1D3A" w14:textId="77777777" w:rsidR="001C1A81" w:rsidRPr="001C1A81" w:rsidRDefault="001C1A81" w:rsidP="001C1A81">
            <w:pPr>
              <w:ind w:left="720" w:hanging="720"/>
              <w:rPr>
                <w:rFonts w:ascii="Calibri" w:hAnsi="Calibri"/>
                <w:color w:val="000000"/>
              </w:rPr>
            </w:pPr>
            <w:r w:rsidRPr="001C1A81">
              <w:rPr>
                <w:rFonts w:ascii="Calibri" w:hAnsi="Calibri"/>
                <w:color w:val="000000"/>
              </w:rPr>
              <w:t>Fashion Design</w:t>
            </w:r>
          </w:p>
        </w:tc>
      </w:tr>
      <w:tr w:rsidR="001C1A81" w:rsidRPr="001C1A81" w14:paraId="43B2B278"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45977082"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5DC402F7" w14:textId="77777777" w:rsidR="001C1A81" w:rsidRPr="001C1A81" w:rsidRDefault="001C1A81" w:rsidP="001C1A81">
            <w:pPr>
              <w:ind w:left="720" w:hanging="720"/>
              <w:rPr>
                <w:rFonts w:ascii="Calibri" w:hAnsi="Calibri"/>
                <w:color w:val="000000"/>
              </w:rPr>
            </w:pPr>
            <w:r w:rsidRPr="001C1A81">
              <w:rPr>
                <w:rFonts w:ascii="Calibri" w:hAnsi="Calibri"/>
                <w:color w:val="000000"/>
              </w:rPr>
              <w:t>Fashion Marketing</w:t>
            </w:r>
          </w:p>
        </w:tc>
      </w:tr>
      <w:tr w:rsidR="001C1A81" w:rsidRPr="001C1A81" w14:paraId="146EBA3F"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39757F49"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6BA0D741" w14:textId="77777777" w:rsidR="001C1A81" w:rsidRPr="001C1A81" w:rsidRDefault="001C1A81" w:rsidP="001C1A81">
            <w:pPr>
              <w:ind w:left="720" w:hanging="720"/>
              <w:rPr>
                <w:rFonts w:ascii="Calibri" w:hAnsi="Calibri"/>
                <w:color w:val="000000"/>
              </w:rPr>
            </w:pPr>
            <w:r w:rsidRPr="001C1A81">
              <w:rPr>
                <w:rFonts w:ascii="Calibri" w:hAnsi="Calibri"/>
                <w:color w:val="000000"/>
              </w:rPr>
              <w:t>Game Art &amp; Design</w:t>
            </w:r>
          </w:p>
        </w:tc>
      </w:tr>
      <w:tr w:rsidR="001C1A81" w:rsidRPr="001C1A81" w14:paraId="02A45700"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76EBD06F"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4FA83273" w14:textId="77777777" w:rsidR="001C1A81" w:rsidRPr="001C1A81" w:rsidRDefault="001C1A81" w:rsidP="001C1A81">
            <w:pPr>
              <w:ind w:left="720" w:hanging="720"/>
              <w:rPr>
                <w:rFonts w:ascii="Calibri" w:hAnsi="Calibri"/>
                <w:color w:val="000000"/>
              </w:rPr>
            </w:pPr>
            <w:r w:rsidRPr="001C1A81">
              <w:rPr>
                <w:rFonts w:ascii="Calibri" w:hAnsi="Calibri"/>
                <w:color w:val="000000"/>
              </w:rPr>
              <w:t>Graphic &amp; Web Design</w:t>
            </w:r>
          </w:p>
        </w:tc>
      </w:tr>
      <w:tr w:rsidR="001C1A81" w:rsidRPr="001C1A81" w14:paraId="1151BFF5"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75AA39B8"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1E7533D2" w14:textId="77777777" w:rsidR="001C1A81" w:rsidRPr="001C1A81" w:rsidRDefault="001C1A81" w:rsidP="001C1A81">
            <w:pPr>
              <w:ind w:left="720" w:hanging="720"/>
              <w:rPr>
                <w:rFonts w:ascii="Calibri" w:hAnsi="Calibri"/>
                <w:color w:val="000000"/>
              </w:rPr>
            </w:pPr>
            <w:r w:rsidRPr="001C1A81">
              <w:rPr>
                <w:rFonts w:ascii="Calibri" w:hAnsi="Calibri"/>
                <w:color w:val="000000"/>
              </w:rPr>
              <w:t>Hospitality Food &amp; Beverage Management</w:t>
            </w:r>
          </w:p>
        </w:tc>
      </w:tr>
      <w:tr w:rsidR="001C1A81" w:rsidRPr="001C1A81" w14:paraId="4C71FD1D"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083DC41E"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44996985" w14:textId="77777777" w:rsidR="001C1A81" w:rsidRPr="001C1A81" w:rsidRDefault="001C1A81" w:rsidP="001C1A81">
            <w:pPr>
              <w:ind w:left="720" w:hanging="720"/>
              <w:rPr>
                <w:rFonts w:ascii="Calibri" w:hAnsi="Calibri"/>
                <w:color w:val="000000"/>
              </w:rPr>
            </w:pPr>
            <w:r w:rsidRPr="001C1A81">
              <w:rPr>
                <w:rFonts w:ascii="Calibri" w:hAnsi="Calibri"/>
                <w:color w:val="000000"/>
              </w:rPr>
              <w:t>Interior Design</w:t>
            </w:r>
          </w:p>
        </w:tc>
      </w:tr>
      <w:tr w:rsidR="001C1A81" w:rsidRPr="001C1A81" w14:paraId="6C24D891"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4C082DA8"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70CC63FD" w14:textId="77777777" w:rsidR="001C1A81" w:rsidRPr="001C1A81" w:rsidRDefault="001C1A81" w:rsidP="001C1A81">
            <w:pPr>
              <w:ind w:left="720" w:hanging="720"/>
              <w:rPr>
                <w:rFonts w:ascii="Calibri" w:hAnsi="Calibri"/>
                <w:color w:val="000000"/>
              </w:rPr>
            </w:pPr>
            <w:r w:rsidRPr="001C1A81">
              <w:rPr>
                <w:rFonts w:ascii="Calibri" w:hAnsi="Calibri"/>
                <w:color w:val="000000"/>
              </w:rPr>
              <w:t>Media Arts &amp; Animation</w:t>
            </w:r>
          </w:p>
        </w:tc>
      </w:tr>
      <w:tr w:rsidR="001C1A81" w:rsidRPr="001C1A81" w14:paraId="1FF8DBD1"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5C953606"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63466E0D" w14:textId="77777777" w:rsidR="001C1A81" w:rsidRPr="001C1A81" w:rsidRDefault="001C1A81" w:rsidP="001C1A81">
            <w:pPr>
              <w:ind w:left="720" w:hanging="720"/>
              <w:rPr>
                <w:rFonts w:ascii="Calibri" w:hAnsi="Calibri"/>
                <w:color w:val="000000"/>
              </w:rPr>
            </w:pPr>
            <w:r w:rsidRPr="001C1A81">
              <w:rPr>
                <w:rFonts w:ascii="Calibri" w:hAnsi="Calibri"/>
                <w:color w:val="000000"/>
              </w:rPr>
              <w:t>Visual &amp; Game Programming</w:t>
            </w:r>
          </w:p>
        </w:tc>
      </w:tr>
      <w:tr w:rsidR="001C1A81" w:rsidRPr="001C1A81" w14:paraId="422F1CBF"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29159467"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3BEB0517" w14:textId="77777777" w:rsidR="001C1A81" w:rsidRPr="001C1A81" w:rsidRDefault="001C1A81" w:rsidP="001C1A81">
            <w:pPr>
              <w:ind w:left="720" w:hanging="720"/>
              <w:rPr>
                <w:rFonts w:ascii="Calibri" w:hAnsi="Calibri"/>
                <w:color w:val="000000"/>
              </w:rPr>
            </w:pPr>
            <w:r w:rsidRPr="001C1A81">
              <w:rPr>
                <w:rFonts w:ascii="Calibri" w:hAnsi="Calibri"/>
                <w:color w:val="000000"/>
              </w:rPr>
              <w:t>Visual Effects &amp; Motion Graphics</w:t>
            </w:r>
          </w:p>
        </w:tc>
      </w:tr>
      <w:tr w:rsidR="001C1A81" w:rsidRPr="001C1A81" w14:paraId="4453FC5C"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246E999D" w14:textId="77777777" w:rsidR="001C1A81" w:rsidRPr="001C1A81" w:rsidRDefault="001C1A81" w:rsidP="001C1A81">
            <w:pPr>
              <w:ind w:left="720" w:hanging="720"/>
              <w:rPr>
                <w:rFonts w:ascii="Calibri" w:hAnsi="Calibri"/>
                <w:color w:val="000000"/>
              </w:rPr>
            </w:pPr>
            <w:r w:rsidRPr="001C1A81">
              <w:rPr>
                <w:rFonts w:ascii="Calibri" w:hAnsi="Calibri"/>
                <w:color w:val="000000"/>
              </w:rPr>
              <w:t>Diploma</w:t>
            </w:r>
          </w:p>
        </w:tc>
        <w:tc>
          <w:tcPr>
            <w:tcW w:w="5200" w:type="dxa"/>
            <w:tcBorders>
              <w:top w:val="nil"/>
              <w:left w:val="nil"/>
              <w:bottom w:val="single" w:sz="8" w:space="0" w:color="000000"/>
              <w:right w:val="single" w:sz="8" w:space="0" w:color="000000"/>
            </w:tcBorders>
            <w:shd w:val="clear" w:color="auto" w:fill="auto"/>
            <w:hideMark/>
          </w:tcPr>
          <w:p w14:paraId="4207E7CA" w14:textId="77777777" w:rsidR="001C1A81" w:rsidRPr="001C1A81" w:rsidRDefault="001C1A81" w:rsidP="001C1A81">
            <w:pPr>
              <w:ind w:left="720" w:hanging="720"/>
              <w:rPr>
                <w:rFonts w:ascii="Calibri" w:hAnsi="Calibri"/>
                <w:color w:val="000000"/>
              </w:rPr>
            </w:pPr>
            <w:r w:rsidRPr="001C1A81">
              <w:rPr>
                <w:rFonts w:ascii="Calibri" w:hAnsi="Calibri"/>
                <w:color w:val="000000"/>
              </w:rPr>
              <w:t>Baking &amp; Pastry</w:t>
            </w:r>
          </w:p>
        </w:tc>
      </w:tr>
      <w:tr w:rsidR="001C1A81" w:rsidRPr="001C1A81" w14:paraId="0AA30135"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6505364D"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140122DC" w14:textId="77777777" w:rsidR="001C1A81" w:rsidRPr="001C1A81" w:rsidRDefault="001C1A81" w:rsidP="001C1A81">
            <w:pPr>
              <w:ind w:left="720" w:hanging="720"/>
              <w:rPr>
                <w:rFonts w:ascii="Calibri" w:hAnsi="Calibri"/>
                <w:color w:val="000000"/>
              </w:rPr>
            </w:pPr>
            <w:r w:rsidRPr="001C1A81">
              <w:rPr>
                <w:rFonts w:ascii="Calibri" w:hAnsi="Calibri"/>
                <w:color w:val="000000"/>
              </w:rPr>
              <w:t>Culinary Arts</w:t>
            </w:r>
          </w:p>
        </w:tc>
      </w:tr>
      <w:tr w:rsidR="001C1A81" w:rsidRPr="001C1A81" w14:paraId="69F47B3C"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2A71F2F8"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7082EE14" w14:textId="77777777" w:rsidR="001C1A81" w:rsidRPr="001C1A81" w:rsidRDefault="001C1A81" w:rsidP="001C1A81">
            <w:pPr>
              <w:ind w:left="720" w:hanging="720"/>
              <w:rPr>
                <w:rFonts w:ascii="Calibri" w:hAnsi="Calibri"/>
                <w:color w:val="000000"/>
              </w:rPr>
            </w:pPr>
            <w:r w:rsidRPr="001C1A81">
              <w:rPr>
                <w:rFonts w:ascii="Calibri" w:hAnsi="Calibri"/>
                <w:color w:val="000000"/>
              </w:rPr>
              <w:t>Digital Image Management</w:t>
            </w:r>
          </w:p>
        </w:tc>
      </w:tr>
      <w:tr w:rsidR="001C1A81" w:rsidRPr="001C1A81" w14:paraId="5395668E"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6328A44E"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293439AD" w14:textId="77777777" w:rsidR="001C1A81" w:rsidRPr="001C1A81" w:rsidRDefault="001C1A81" w:rsidP="001C1A81">
            <w:pPr>
              <w:ind w:left="720" w:hanging="720"/>
              <w:rPr>
                <w:rFonts w:ascii="Calibri" w:hAnsi="Calibri"/>
                <w:color w:val="000000"/>
              </w:rPr>
            </w:pPr>
            <w:r w:rsidRPr="001C1A81">
              <w:rPr>
                <w:rFonts w:ascii="Calibri" w:hAnsi="Calibri"/>
                <w:color w:val="000000"/>
              </w:rPr>
              <w:t>Fashion Retailing</w:t>
            </w:r>
          </w:p>
        </w:tc>
      </w:tr>
      <w:tr w:rsidR="001C1A81" w:rsidRPr="001C1A81" w14:paraId="50B9CCDB"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258C4515"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1142F4E6" w14:textId="77777777" w:rsidR="001C1A81" w:rsidRPr="001C1A81" w:rsidRDefault="001C1A81" w:rsidP="001C1A81">
            <w:pPr>
              <w:ind w:left="720" w:hanging="720"/>
              <w:rPr>
                <w:rFonts w:ascii="Calibri" w:hAnsi="Calibri"/>
                <w:color w:val="000000"/>
              </w:rPr>
            </w:pPr>
            <w:r w:rsidRPr="001C1A81">
              <w:rPr>
                <w:rFonts w:ascii="Calibri" w:hAnsi="Calibri"/>
                <w:color w:val="000000"/>
              </w:rPr>
              <w:t>Web Design &amp; Development</w:t>
            </w:r>
          </w:p>
        </w:tc>
      </w:tr>
      <w:tr w:rsidR="001C1A81" w:rsidRPr="001C1A81" w14:paraId="377F70E1" w14:textId="77777777" w:rsidTr="001C1A81">
        <w:trPr>
          <w:trHeight w:val="320"/>
        </w:trPr>
        <w:tc>
          <w:tcPr>
            <w:tcW w:w="3240" w:type="dxa"/>
            <w:tcBorders>
              <w:top w:val="nil"/>
              <w:left w:val="single" w:sz="8" w:space="0" w:color="000000"/>
              <w:bottom w:val="single" w:sz="8" w:space="0" w:color="000000"/>
              <w:right w:val="single" w:sz="8" w:space="0" w:color="000000"/>
            </w:tcBorders>
            <w:shd w:val="clear" w:color="auto" w:fill="auto"/>
            <w:hideMark/>
          </w:tcPr>
          <w:p w14:paraId="02F4DB55" w14:textId="77777777" w:rsidR="001C1A81" w:rsidRPr="001C1A81" w:rsidRDefault="001C1A81" w:rsidP="001C1A81">
            <w:pPr>
              <w:ind w:left="720" w:hanging="720"/>
              <w:rPr>
                <w:rFonts w:ascii="Calibri" w:hAnsi="Calibri"/>
                <w:color w:val="000000"/>
              </w:rPr>
            </w:pPr>
            <w:r w:rsidRPr="001C1A81">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068F0354" w14:textId="77777777" w:rsidR="001C1A81" w:rsidRPr="001C1A81" w:rsidRDefault="001C1A81" w:rsidP="001C1A81">
            <w:pPr>
              <w:ind w:left="720" w:hanging="720"/>
              <w:rPr>
                <w:rFonts w:ascii="Calibri" w:hAnsi="Calibri"/>
                <w:color w:val="000000"/>
              </w:rPr>
            </w:pPr>
            <w:r w:rsidRPr="001C1A81">
              <w:rPr>
                <w:rFonts w:ascii="Calibri" w:hAnsi="Calibri"/>
                <w:color w:val="000000"/>
              </w:rPr>
              <w:t>Web Design &amp; Interactive Communications</w:t>
            </w:r>
          </w:p>
        </w:tc>
      </w:tr>
    </w:tbl>
    <w:p w14:paraId="63218AF1" w14:textId="77777777" w:rsidR="001C1A81" w:rsidRDefault="001C1A81" w:rsidP="001C1A81">
      <w:pPr>
        <w:autoSpaceDE w:val="0"/>
        <w:autoSpaceDN w:val="0"/>
        <w:adjustRightInd w:val="0"/>
        <w:ind w:left="720" w:hanging="720"/>
        <w:rPr>
          <w:rFonts w:asciiTheme="minorHAnsi" w:hAnsiTheme="minorHAnsi" w:cs="Arial"/>
          <w:b/>
          <w:color w:val="000000"/>
        </w:rPr>
      </w:pPr>
    </w:p>
    <w:p w14:paraId="3F3F0A6F" w14:textId="77777777" w:rsidR="001C1A81" w:rsidRDefault="001C1A81" w:rsidP="001C1A81">
      <w:pPr>
        <w:autoSpaceDE w:val="0"/>
        <w:autoSpaceDN w:val="0"/>
        <w:adjustRightInd w:val="0"/>
        <w:ind w:left="720" w:hanging="720"/>
        <w:rPr>
          <w:rFonts w:asciiTheme="minorHAnsi" w:hAnsiTheme="minorHAnsi" w:cs="Arial"/>
          <w:b/>
          <w:color w:val="000000"/>
        </w:rPr>
      </w:pPr>
    </w:p>
    <w:p w14:paraId="183575DA" w14:textId="77777777" w:rsidR="009D4127" w:rsidRDefault="00B70E8A" w:rsidP="001C1A81">
      <w:pPr>
        <w:autoSpaceDE w:val="0"/>
        <w:autoSpaceDN w:val="0"/>
        <w:adjustRightInd w:val="0"/>
        <w:ind w:left="720" w:hanging="720"/>
        <w:rPr>
          <w:rFonts w:asciiTheme="minorHAnsi" w:hAnsiTheme="minorHAnsi" w:cs="Arial"/>
          <w:b/>
          <w:color w:val="000000"/>
        </w:rPr>
      </w:pPr>
      <w:r w:rsidRPr="00B06FEF">
        <w:rPr>
          <w:rFonts w:asciiTheme="minorHAnsi" w:hAnsiTheme="minorHAnsi" w:cs="Arial"/>
          <w:b/>
          <w:color w:val="000000"/>
        </w:rPr>
        <w:t>INSTITUTIONAL ACCREDITATION</w:t>
      </w:r>
    </w:p>
    <w:p w14:paraId="0371F27E" w14:textId="2F49A236" w:rsidR="00507547" w:rsidRPr="00B06FEF" w:rsidRDefault="00DB4357" w:rsidP="009D4127">
      <w:pPr>
        <w:autoSpaceDE w:val="0"/>
        <w:autoSpaceDN w:val="0"/>
        <w:adjustRightInd w:val="0"/>
        <w:rPr>
          <w:rFonts w:asciiTheme="minorHAnsi" w:hAnsiTheme="minorHAnsi"/>
        </w:rPr>
      </w:pPr>
      <w:r w:rsidRPr="00B06FEF">
        <w:rPr>
          <w:rFonts w:asciiTheme="minorHAnsi" w:hAnsiTheme="minorHAnsi"/>
        </w:rPr>
        <w:t>T</w:t>
      </w:r>
      <w:r w:rsidR="00C6283E" w:rsidRPr="00B06FEF">
        <w:rPr>
          <w:rFonts w:asciiTheme="minorHAnsi" w:hAnsiTheme="minorHAnsi"/>
        </w:rPr>
        <w:t xml:space="preserve">he Art Institute of Phoenix is accredited by the Accrediting Council for Independent </w:t>
      </w:r>
      <w:r w:rsidR="009D4127">
        <w:rPr>
          <w:rFonts w:asciiTheme="minorHAnsi" w:hAnsiTheme="minorHAnsi"/>
        </w:rPr>
        <w:t xml:space="preserve">Colleges and Schools </w:t>
      </w:r>
      <w:r w:rsidR="00C6283E" w:rsidRPr="00B06FEF">
        <w:rPr>
          <w:rFonts w:asciiTheme="minorHAnsi" w:hAnsiTheme="minorHAnsi"/>
        </w:rPr>
        <w:t>to award diplomas, associate's degrees and bachelor's degrees The Accrediting Council for Independent Colleges and Schools is listed as a nationally recognized accrediting agency by the United States Department of Education and is recognized by the Council for Higher Education Accreditation. ACICS can be contacted at 750 First Street NE, Suite 980, Washington, D.C. 20002. Telephone: 1.202.336.6780.</w:t>
      </w:r>
    </w:p>
    <w:p w14:paraId="70800C07" w14:textId="77777777" w:rsidR="001C1A81" w:rsidRDefault="001C1A81" w:rsidP="001C1A81">
      <w:pPr>
        <w:widowControl w:val="0"/>
        <w:autoSpaceDE w:val="0"/>
        <w:autoSpaceDN w:val="0"/>
        <w:adjustRightInd w:val="0"/>
        <w:ind w:left="720" w:hanging="720"/>
        <w:rPr>
          <w:rFonts w:asciiTheme="minorHAnsi" w:hAnsiTheme="minorHAnsi"/>
          <w:b/>
        </w:rPr>
      </w:pPr>
    </w:p>
    <w:p w14:paraId="457073C9" w14:textId="77777777" w:rsidR="0025082A" w:rsidRPr="00B06FEF" w:rsidRDefault="0025082A" w:rsidP="001C1A81">
      <w:pPr>
        <w:widowControl w:val="0"/>
        <w:autoSpaceDE w:val="0"/>
        <w:autoSpaceDN w:val="0"/>
        <w:adjustRightInd w:val="0"/>
        <w:ind w:left="720" w:hanging="720"/>
        <w:rPr>
          <w:rFonts w:asciiTheme="minorHAnsi" w:hAnsiTheme="minorHAnsi"/>
          <w:b/>
        </w:rPr>
      </w:pPr>
      <w:r w:rsidRPr="00B06FEF">
        <w:rPr>
          <w:rFonts w:asciiTheme="minorHAnsi" w:hAnsiTheme="minorHAnsi"/>
          <w:b/>
        </w:rPr>
        <w:t>PROGRAMMATIC ACCREDITATION</w:t>
      </w:r>
    </w:p>
    <w:p w14:paraId="5577244F" w14:textId="77777777" w:rsidR="001C1A81" w:rsidRDefault="0025082A" w:rsidP="001C1A81">
      <w:pPr>
        <w:widowControl w:val="0"/>
        <w:autoSpaceDE w:val="0"/>
        <w:autoSpaceDN w:val="0"/>
        <w:adjustRightInd w:val="0"/>
        <w:ind w:left="720" w:hanging="720"/>
        <w:rPr>
          <w:rFonts w:asciiTheme="minorHAnsi" w:hAnsiTheme="minorHAnsi" w:cs="Arial"/>
        </w:rPr>
      </w:pPr>
      <w:r w:rsidRPr="00B06FEF">
        <w:rPr>
          <w:rFonts w:asciiTheme="minorHAnsi" w:hAnsiTheme="minorHAnsi" w:cs="Arial"/>
        </w:rPr>
        <w:t>The Associate of Applied Science in Culinary Arts, the Associate of Applied</w:t>
      </w:r>
      <w:r w:rsidR="001C1A81">
        <w:rPr>
          <w:rFonts w:asciiTheme="minorHAnsi" w:hAnsiTheme="minorHAnsi" w:cs="Arial"/>
        </w:rPr>
        <w:t xml:space="preserve"> Science in Baking &amp; Pastry and</w:t>
      </w:r>
    </w:p>
    <w:p w14:paraId="4245E46B" w14:textId="77777777" w:rsidR="001C1A81" w:rsidRDefault="0025082A" w:rsidP="001C1A81">
      <w:pPr>
        <w:widowControl w:val="0"/>
        <w:autoSpaceDE w:val="0"/>
        <w:autoSpaceDN w:val="0"/>
        <w:adjustRightInd w:val="0"/>
        <w:ind w:left="720" w:hanging="720"/>
        <w:rPr>
          <w:rFonts w:asciiTheme="minorHAnsi" w:hAnsiTheme="minorHAnsi" w:cs="Arial"/>
        </w:rPr>
      </w:pPr>
      <w:r w:rsidRPr="00B06FEF">
        <w:rPr>
          <w:rFonts w:asciiTheme="minorHAnsi" w:hAnsiTheme="minorHAnsi" w:cs="Arial"/>
        </w:rPr>
        <w:t>the Bachelor of Arts in Culinary Management degree programs ar</w:t>
      </w:r>
      <w:r w:rsidR="001C1A81">
        <w:rPr>
          <w:rFonts w:asciiTheme="minorHAnsi" w:hAnsiTheme="minorHAnsi" w:cs="Arial"/>
        </w:rPr>
        <w:t>e accredited by The Accrediting</w:t>
      </w:r>
    </w:p>
    <w:p w14:paraId="0616BFB6" w14:textId="0E58C52D" w:rsidR="0025082A" w:rsidRPr="00B06FEF" w:rsidRDefault="0025082A" w:rsidP="001C1A81">
      <w:pPr>
        <w:widowControl w:val="0"/>
        <w:autoSpaceDE w:val="0"/>
        <w:autoSpaceDN w:val="0"/>
        <w:adjustRightInd w:val="0"/>
        <w:ind w:left="720" w:hanging="720"/>
        <w:rPr>
          <w:rFonts w:asciiTheme="minorHAnsi" w:hAnsiTheme="minorHAnsi" w:cs="Arial"/>
        </w:rPr>
      </w:pPr>
      <w:proofErr w:type="gramStart"/>
      <w:r w:rsidRPr="00B06FEF">
        <w:rPr>
          <w:rFonts w:asciiTheme="minorHAnsi" w:hAnsiTheme="minorHAnsi" w:cs="Arial"/>
        </w:rPr>
        <w:t>Commission of the American Culinary Federation Education Foundation.</w:t>
      </w:r>
      <w:proofErr w:type="gramEnd"/>
      <w:r w:rsidRPr="00B06FEF">
        <w:rPr>
          <w:rFonts w:asciiTheme="minorHAnsi" w:hAnsiTheme="minorHAnsi" w:cs="Arial"/>
        </w:rPr>
        <w:t xml:space="preserve"> </w:t>
      </w:r>
    </w:p>
    <w:p w14:paraId="31C56CDB" w14:textId="77777777" w:rsidR="0025082A" w:rsidRPr="00B06FEF" w:rsidRDefault="0025082A" w:rsidP="001C1A81">
      <w:pPr>
        <w:widowControl w:val="0"/>
        <w:autoSpaceDE w:val="0"/>
        <w:autoSpaceDN w:val="0"/>
        <w:adjustRightInd w:val="0"/>
        <w:ind w:left="720" w:hanging="720"/>
        <w:rPr>
          <w:rFonts w:asciiTheme="minorHAnsi" w:hAnsiTheme="minorHAnsi" w:cs="Arial"/>
        </w:rPr>
      </w:pPr>
    </w:p>
    <w:p w14:paraId="1B4034AC" w14:textId="77777777" w:rsidR="001C1A81" w:rsidRDefault="0025082A" w:rsidP="001C1A81">
      <w:pPr>
        <w:widowControl w:val="0"/>
        <w:autoSpaceDE w:val="0"/>
        <w:autoSpaceDN w:val="0"/>
        <w:adjustRightInd w:val="0"/>
        <w:ind w:left="720" w:hanging="720"/>
        <w:rPr>
          <w:rFonts w:asciiTheme="minorHAnsi" w:hAnsiTheme="minorHAnsi" w:cs="Arial"/>
        </w:rPr>
      </w:pPr>
      <w:r w:rsidRPr="00B06FEF">
        <w:rPr>
          <w:rFonts w:asciiTheme="minorHAnsi" w:hAnsiTheme="minorHAnsi" w:cs="Arial"/>
        </w:rPr>
        <w:t xml:space="preserve">The </w:t>
      </w:r>
      <w:proofErr w:type="gramStart"/>
      <w:r w:rsidRPr="00B06FEF">
        <w:rPr>
          <w:rFonts w:asciiTheme="minorHAnsi" w:hAnsiTheme="minorHAnsi" w:cs="Arial"/>
        </w:rPr>
        <w:t>Interior Design program leading to the Bachelor of Arts degree is accredited by the Council</w:t>
      </w:r>
      <w:r w:rsidR="001C1A81">
        <w:rPr>
          <w:rFonts w:asciiTheme="minorHAnsi" w:hAnsiTheme="minorHAnsi" w:cs="Arial"/>
        </w:rPr>
        <w:t xml:space="preserve"> for</w:t>
      </w:r>
      <w:proofErr w:type="gramEnd"/>
    </w:p>
    <w:p w14:paraId="23040839" w14:textId="77777777" w:rsidR="001C1A81" w:rsidRDefault="0025082A" w:rsidP="001C1A81">
      <w:pPr>
        <w:widowControl w:val="0"/>
        <w:autoSpaceDE w:val="0"/>
        <w:autoSpaceDN w:val="0"/>
        <w:adjustRightInd w:val="0"/>
        <w:ind w:left="720" w:hanging="720"/>
        <w:rPr>
          <w:rFonts w:asciiTheme="minorHAnsi" w:hAnsiTheme="minorHAnsi" w:cs="Arial"/>
        </w:rPr>
      </w:pPr>
      <w:r w:rsidRPr="00B06FEF">
        <w:rPr>
          <w:rFonts w:asciiTheme="minorHAnsi" w:hAnsiTheme="minorHAnsi" w:cs="Arial"/>
        </w:rPr>
        <w:t>Interior Design Accreditation, www.accredit-id.org, 206 Grandville A</w:t>
      </w:r>
      <w:r w:rsidR="001C1A81">
        <w:rPr>
          <w:rFonts w:asciiTheme="minorHAnsi" w:hAnsiTheme="minorHAnsi" w:cs="Arial"/>
        </w:rPr>
        <w:t>ve., Ste. 350, Grand Rapids, MI</w:t>
      </w:r>
    </w:p>
    <w:p w14:paraId="7DEDC8D3" w14:textId="6CBC3E3B" w:rsidR="0025082A" w:rsidRPr="00B06FEF" w:rsidRDefault="0025082A" w:rsidP="001C1A81">
      <w:pPr>
        <w:widowControl w:val="0"/>
        <w:autoSpaceDE w:val="0"/>
        <w:autoSpaceDN w:val="0"/>
        <w:adjustRightInd w:val="0"/>
        <w:ind w:left="720" w:hanging="720"/>
        <w:rPr>
          <w:rFonts w:asciiTheme="minorHAnsi" w:hAnsiTheme="minorHAnsi" w:cs="Arial"/>
        </w:rPr>
      </w:pPr>
      <w:r w:rsidRPr="00B06FEF">
        <w:rPr>
          <w:rFonts w:asciiTheme="minorHAnsi" w:hAnsiTheme="minorHAnsi" w:cs="Arial"/>
        </w:rPr>
        <w:t>49503.</w:t>
      </w:r>
    </w:p>
    <w:p w14:paraId="263E3A7E" w14:textId="77777777" w:rsidR="0025082A" w:rsidRPr="00B06FEF" w:rsidRDefault="0025082A" w:rsidP="001C1A81">
      <w:pPr>
        <w:autoSpaceDE w:val="0"/>
        <w:autoSpaceDN w:val="0"/>
        <w:adjustRightInd w:val="0"/>
        <w:ind w:left="720" w:hanging="720"/>
        <w:rPr>
          <w:rFonts w:asciiTheme="minorHAnsi" w:hAnsiTheme="minorHAnsi"/>
        </w:rPr>
      </w:pPr>
    </w:p>
    <w:p w14:paraId="3C56C6B8" w14:textId="77777777" w:rsidR="00507547" w:rsidRPr="00B06FEF" w:rsidRDefault="00507547" w:rsidP="001C1A81">
      <w:pPr>
        <w:autoSpaceDE w:val="0"/>
        <w:autoSpaceDN w:val="0"/>
        <w:adjustRightInd w:val="0"/>
        <w:ind w:left="720" w:hanging="720"/>
        <w:rPr>
          <w:rFonts w:asciiTheme="minorHAnsi" w:hAnsiTheme="minorHAnsi" w:cs="Arial"/>
          <w:b/>
          <w:color w:val="000000"/>
        </w:rPr>
      </w:pPr>
      <w:r w:rsidRPr="00B06FEF">
        <w:rPr>
          <w:rFonts w:asciiTheme="minorHAnsi" w:hAnsiTheme="minorHAnsi" w:cs="Arial"/>
          <w:b/>
          <w:color w:val="000000"/>
        </w:rPr>
        <w:t>STATE LICENSING</w:t>
      </w:r>
    </w:p>
    <w:p w14:paraId="4C1B01C1" w14:textId="77777777" w:rsidR="001C1A81" w:rsidRDefault="00A8740B" w:rsidP="001C1A81">
      <w:pPr>
        <w:widowControl w:val="0"/>
        <w:autoSpaceDE w:val="0"/>
        <w:autoSpaceDN w:val="0"/>
        <w:adjustRightInd w:val="0"/>
        <w:ind w:left="720" w:hanging="720"/>
        <w:rPr>
          <w:rFonts w:asciiTheme="minorHAnsi" w:hAnsiTheme="minorHAnsi"/>
        </w:rPr>
      </w:pPr>
      <w:r w:rsidRPr="00B06FEF">
        <w:rPr>
          <w:rFonts w:asciiTheme="minorHAnsi" w:hAnsiTheme="minorHAnsi"/>
        </w:rPr>
        <w:t xml:space="preserve">The </w:t>
      </w:r>
      <w:proofErr w:type="gramStart"/>
      <w:r w:rsidRPr="00B06FEF">
        <w:rPr>
          <w:rFonts w:asciiTheme="minorHAnsi" w:hAnsiTheme="minorHAnsi"/>
        </w:rPr>
        <w:t>Art Institute of Phoenix is authorized by the Arizona State Board</w:t>
      </w:r>
      <w:proofErr w:type="gramEnd"/>
      <w:r w:rsidRPr="00B06FEF">
        <w:rPr>
          <w:rFonts w:asciiTheme="minorHAnsi" w:hAnsiTheme="minorHAnsi"/>
        </w:rPr>
        <w:t xml:space="preserve"> for P</w:t>
      </w:r>
      <w:r w:rsidR="001C1A81">
        <w:rPr>
          <w:rFonts w:asciiTheme="minorHAnsi" w:hAnsiTheme="minorHAnsi"/>
        </w:rPr>
        <w:t>rivate Post-secondary Education</w:t>
      </w:r>
    </w:p>
    <w:p w14:paraId="68125D9A" w14:textId="68601F62" w:rsidR="00C6283E" w:rsidRPr="00B06FEF" w:rsidRDefault="001C1A81" w:rsidP="001C1A81">
      <w:pPr>
        <w:widowControl w:val="0"/>
        <w:autoSpaceDE w:val="0"/>
        <w:autoSpaceDN w:val="0"/>
        <w:adjustRightInd w:val="0"/>
        <w:ind w:left="720" w:hanging="720"/>
        <w:rPr>
          <w:rFonts w:asciiTheme="minorHAnsi" w:hAnsiTheme="minorHAnsi"/>
        </w:rPr>
      </w:pPr>
      <w:r>
        <w:rPr>
          <w:rFonts w:asciiTheme="minorHAnsi" w:hAnsiTheme="minorHAnsi"/>
        </w:rPr>
        <w:t>(1400 West Washington St</w:t>
      </w:r>
      <w:r w:rsidR="009D4127">
        <w:rPr>
          <w:rFonts w:asciiTheme="minorHAnsi" w:hAnsiTheme="minorHAnsi"/>
        </w:rPr>
        <w:t>, Room 2</w:t>
      </w:r>
      <w:r w:rsidR="00A8740B" w:rsidRPr="00B06FEF">
        <w:rPr>
          <w:rFonts w:asciiTheme="minorHAnsi" w:hAnsiTheme="minorHAnsi"/>
        </w:rPr>
        <w:t>60, Ph</w:t>
      </w:r>
      <w:r>
        <w:rPr>
          <w:rFonts w:asciiTheme="minorHAnsi" w:hAnsiTheme="minorHAnsi"/>
        </w:rPr>
        <w:t>oenix, AZ 85007,</w:t>
      </w:r>
      <w:r w:rsidRPr="001C1A81">
        <w:t xml:space="preserve"> </w:t>
      </w:r>
      <w:hyperlink r:id="rId11" w:history="1">
        <w:r w:rsidRPr="00B06FEF">
          <w:rPr>
            <w:rStyle w:val="Hyperlink"/>
            <w:rFonts w:asciiTheme="minorHAnsi" w:hAnsiTheme="minorHAnsi"/>
          </w:rPr>
          <w:t>http://azppse.state.az.us</w:t>
        </w:r>
      </w:hyperlink>
      <w:r>
        <w:rPr>
          <w:rFonts w:asciiTheme="minorHAnsi" w:hAnsiTheme="minorHAnsi"/>
        </w:rPr>
        <w:t xml:space="preserve"> 1.602.542.5709).</w:t>
      </w:r>
    </w:p>
    <w:p w14:paraId="239DD834" w14:textId="77777777" w:rsidR="00B70E8A" w:rsidRPr="00B06FEF" w:rsidRDefault="00B70E8A" w:rsidP="001C1A81">
      <w:pPr>
        <w:autoSpaceDE w:val="0"/>
        <w:autoSpaceDN w:val="0"/>
        <w:adjustRightInd w:val="0"/>
        <w:ind w:left="720" w:hanging="720"/>
        <w:rPr>
          <w:rFonts w:asciiTheme="minorHAnsi" w:hAnsiTheme="minorHAnsi" w:cs="Arial"/>
          <w:b/>
          <w:color w:val="000000"/>
        </w:rPr>
      </w:pPr>
    </w:p>
    <w:bookmarkEnd w:id="0"/>
    <w:bookmarkEnd w:id="1"/>
    <w:p w14:paraId="797C1502" w14:textId="77777777" w:rsidR="00B70E8A" w:rsidRPr="00B06FEF" w:rsidRDefault="00B70E8A" w:rsidP="001C1A81">
      <w:pPr>
        <w:autoSpaceDE w:val="0"/>
        <w:autoSpaceDN w:val="0"/>
        <w:adjustRightInd w:val="0"/>
        <w:ind w:left="720" w:hanging="720"/>
        <w:rPr>
          <w:rFonts w:asciiTheme="minorHAnsi" w:hAnsiTheme="minorHAnsi" w:cs="Arial"/>
          <w:b/>
        </w:rPr>
      </w:pPr>
      <w:r w:rsidRPr="00B06FEF">
        <w:rPr>
          <w:rFonts w:asciiTheme="minorHAnsi" w:hAnsiTheme="minorHAnsi" w:cs="Arial"/>
          <w:b/>
        </w:rPr>
        <w:t>LOCATION</w:t>
      </w:r>
    </w:p>
    <w:p w14:paraId="283EF0EE" w14:textId="77777777" w:rsidR="00507547" w:rsidRPr="00B06FEF" w:rsidRDefault="00A8740B" w:rsidP="001C1A81">
      <w:pPr>
        <w:autoSpaceDE w:val="0"/>
        <w:autoSpaceDN w:val="0"/>
        <w:adjustRightInd w:val="0"/>
        <w:ind w:left="720" w:hanging="720"/>
        <w:rPr>
          <w:rFonts w:asciiTheme="minorHAnsi" w:hAnsiTheme="minorHAnsi" w:cs="Arial"/>
          <w:vertAlign w:val="subscript"/>
        </w:rPr>
      </w:pPr>
      <w:r w:rsidRPr="00B06FEF">
        <w:rPr>
          <w:rFonts w:asciiTheme="minorHAnsi" w:hAnsiTheme="minorHAnsi" w:cs="Arial"/>
        </w:rPr>
        <w:t>The Art Institute of Phoenix</w:t>
      </w:r>
    </w:p>
    <w:p w14:paraId="11AD900A" w14:textId="77777777" w:rsidR="00B70E8A" w:rsidRPr="00B06FEF" w:rsidRDefault="00B70E8A" w:rsidP="001C1A81">
      <w:pPr>
        <w:autoSpaceDE w:val="0"/>
        <w:autoSpaceDN w:val="0"/>
        <w:adjustRightInd w:val="0"/>
        <w:ind w:left="720" w:hanging="720"/>
        <w:rPr>
          <w:rFonts w:asciiTheme="minorHAnsi" w:hAnsiTheme="minorHAnsi" w:cs="Arial"/>
        </w:rPr>
      </w:pPr>
      <w:r w:rsidRPr="00B06FEF">
        <w:rPr>
          <w:rFonts w:asciiTheme="minorHAnsi" w:hAnsiTheme="minorHAnsi" w:cs="Arial"/>
        </w:rPr>
        <w:t>2233 West Dunlap Avenue</w:t>
      </w:r>
    </w:p>
    <w:p w14:paraId="4A7B7E3D" w14:textId="56324EB2" w:rsidR="00B70E8A" w:rsidRPr="00B06FEF" w:rsidRDefault="00B70E8A" w:rsidP="001C1A81">
      <w:pPr>
        <w:autoSpaceDE w:val="0"/>
        <w:autoSpaceDN w:val="0"/>
        <w:adjustRightInd w:val="0"/>
        <w:ind w:left="720" w:hanging="720"/>
        <w:rPr>
          <w:rFonts w:asciiTheme="minorHAnsi" w:hAnsiTheme="minorHAnsi" w:cs="Arial"/>
        </w:rPr>
      </w:pPr>
      <w:r w:rsidRPr="00B06FEF">
        <w:rPr>
          <w:rFonts w:asciiTheme="minorHAnsi" w:hAnsiTheme="minorHAnsi" w:cs="Arial"/>
        </w:rPr>
        <w:t>Phoenix, Arizona 85021</w:t>
      </w:r>
      <w:r w:rsidR="009D4127">
        <w:rPr>
          <w:rFonts w:asciiTheme="minorHAnsi" w:hAnsiTheme="minorHAnsi" w:cs="Arial"/>
        </w:rPr>
        <w:t>-2859</w:t>
      </w:r>
    </w:p>
    <w:p w14:paraId="7EA6C33F" w14:textId="77777777" w:rsidR="00B70E8A" w:rsidRPr="00B06FEF" w:rsidRDefault="00566E39" w:rsidP="001C1A81">
      <w:pPr>
        <w:autoSpaceDE w:val="0"/>
        <w:autoSpaceDN w:val="0"/>
        <w:adjustRightInd w:val="0"/>
        <w:ind w:left="720" w:hanging="720"/>
        <w:rPr>
          <w:rFonts w:asciiTheme="minorHAnsi" w:hAnsiTheme="minorHAnsi" w:cs="Arial"/>
        </w:rPr>
      </w:pPr>
      <w:r w:rsidRPr="00B06FEF">
        <w:rPr>
          <w:rFonts w:asciiTheme="minorHAnsi" w:hAnsiTheme="minorHAnsi" w:cs="Arial"/>
        </w:rPr>
        <w:t>Phone: 1.</w:t>
      </w:r>
      <w:r w:rsidR="00B70E8A" w:rsidRPr="00B06FEF">
        <w:rPr>
          <w:rFonts w:asciiTheme="minorHAnsi" w:hAnsiTheme="minorHAnsi" w:cs="Arial"/>
        </w:rPr>
        <w:t>800.474.2479</w:t>
      </w:r>
      <w:r w:rsidRPr="00B06FEF">
        <w:rPr>
          <w:rFonts w:asciiTheme="minorHAnsi" w:hAnsiTheme="minorHAnsi" w:cs="Arial"/>
        </w:rPr>
        <w:t xml:space="preserve"> or </w:t>
      </w:r>
      <w:r w:rsidR="00B70E8A" w:rsidRPr="00B06FEF">
        <w:rPr>
          <w:rFonts w:asciiTheme="minorHAnsi" w:hAnsiTheme="minorHAnsi" w:cs="Arial"/>
        </w:rPr>
        <w:t>602.331.7500</w:t>
      </w:r>
    </w:p>
    <w:p w14:paraId="52B84DF7" w14:textId="16A49328" w:rsidR="00B70E8A" w:rsidRPr="00B06FEF" w:rsidRDefault="00652746" w:rsidP="001C1A81">
      <w:pPr>
        <w:autoSpaceDE w:val="0"/>
        <w:autoSpaceDN w:val="0"/>
        <w:adjustRightInd w:val="0"/>
        <w:rPr>
          <w:rFonts w:asciiTheme="minorHAnsi" w:hAnsiTheme="minorHAnsi" w:cs="Arial"/>
          <w:b/>
        </w:rPr>
      </w:pPr>
      <w:hyperlink r:id="rId12" w:history="1">
        <w:r w:rsidR="009D4127">
          <w:rPr>
            <w:rStyle w:val="Hyperlink"/>
            <w:rFonts w:asciiTheme="minorHAnsi" w:hAnsiTheme="minorHAnsi" w:cs="Arial"/>
            <w:b/>
          </w:rPr>
          <w:t>ne</w:t>
        </w:r>
        <w:r w:rsidR="00DC683F" w:rsidRPr="00B06FEF">
          <w:rPr>
            <w:rStyle w:val="Hyperlink"/>
            <w:rFonts w:asciiTheme="minorHAnsi" w:hAnsiTheme="minorHAnsi" w:cs="Arial"/>
            <w:b/>
          </w:rPr>
          <w:t>w.artinstitutes.edu/phoenix</w:t>
        </w:r>
      </w:hyperlink>
    </w:p>
    <w:p w14:paraId="626279F0" w14:textId="77777777" w:rsidR="001C1A81" w:rsidRDefault="001C1A81" w:rsidP="001C1A81">
      <w:pPr>
        <w:ind w:left="720" w:hanging="720"/>
        <w:rPr>
          <w:rFonts w:asciiTheme="minorHAnsi" w:hAnsiTheme="minorHAnsi" w:cs="Arial"/>
          <w:i/>
          <w:iCs/>
          <w:color w:val="000000"/>
        </w:rPr>
      </w:pPr>
    </w:p>
    <w:p w14:paraId="44A2DD7C" w14:textId="77777777" w:rsidR="00640F1D" w:rsidRPr="00CA6189" w:rsidRDefault="00640F1D" w:rsidP="00640F1D">
      <w:pPr>
        <w:rPr>
          <w:rFonts w:ascii="Calibri" w:hAnsi="Calibri"/>
        </w:rPr>
      </w:pPr>
      <w:r>
        <w:rPr>
          <w:rFonts w:ascii="Calibri" w:hAnsi="Calibri"/>
          <w:i/>
          <w:iCs/>
          <w:color w:val="000000"/>
          <w:shd w:val="clear" w:color="auto" w:fill="FFFFFF"/>
        </w:rPr>
        <w:t xml:space="preserve">See </w:t>
      </w:r>
      <w:r w:rsidRPr="00CA6189">
        <w:rPr>
          <w:rFonts w:ascii="Calibri" w:hAnsi="Calibri"/>
        </w:rPr>
        <w:fldChar w:fldCharType="begin"/>
      </w:r>
      <w:r w:rsidRPr="00CA6189">
        <w:rPr>
          <w:rFonts w:ascii="Calibri" w:hAnsi="Calibri"/>
        </w:rPr>
        <w:instrText xml:space="preserve"> HYPERLINK "http://aiprograms.info/" \o "" \t "_blank" </w:instrText>
      </w:r>
      <w:r w:rsidRPr="00CA6189">
        <w:rPr>
          <w:rFonts w:ascii="Calibri" w:hAnsi="Calibri"/>
        </w:rPr>
        <w:fldChar w:fldCharType="separate"/>
      </w:r>
      <w:r w:rsidRPr="00CA6189">
        <w:rPr>
          <w:rFonts w:ascii="Calibri" w:hAnsi="Calibri"/>
          <w:i/>
          <w:iCs/>
          <w:color w:val="003399"/>
          <w:shd w:val="clear" w:color="auto" w:fill="FFFFFF"/>
        </w:rPr>
        <w:t>aiprograms.info</w:t>
      </w:r>
      <w:r w:rsidRPr="00CA6189">
        <w:rPr>
          <w:rFonts w:ascii="Calibri" w:hAnsi="Calibri"/>
        </w:rPr>
        <w:fldChar w:fldCharType="end"/>
      </w:r>
      <w:r w:rsidRPr="00CA6189">
        <w:rPr>
          <w:rFonts w:ascii="Calibri" w:hAnsi="Calibri"/>
          <w:i/>
          <w:iCs/>
          <w:color w:val="000000"/>
          <w:shd w:val="clear" w:color="auto" w:fill="FFFFFF"/>
        </w:rPr>
        <w:t> for program duration, tuition, fees, and other costs, median debt, federal salary data, alumni success, and other important info.</w:t>
      </w:r>
    </w:p>
    <w:p w14:paraId="5AFC00F2" w14:textId="77777777" w:rsidR="009D4127" w:rsidRPr="00641939" w:rsidRDefault="009D4127" w:rsidP="009D4127">
      <w:pPr>
        <w:rPr>
          <w:rFonts w:asciiTheme="majorHAnsi" w:hAnsiTheme="majorHAnsi" w:cs="Arial"/>
          <w:i/>
          <w:iCs/>
        </w:rPr>
      </w:pPr>
    </w:p>
    <w:p w14:paraId="10BD2C4B" w14:textId="7077953B" w:rsidR="009D4127" w:rsidRPr="00641939" w:rsidRDefault="009D4127" w:rsidP="009D4127">
      <w:pPr>
        <w:autoSpaceDE w:val="0"/>
        <w:autoSpaceDN w:val="0"/>
        <w:adjustRightInd w:val="0"/>
        <w:rPr>
          <w:rFonts w:asciiTheme="majorHAnsi" w:hAnsiTheme="majorHAnsi" w:cs="Arial"/>
          <w:i/>
        </w:rPr>
      </w:pPr>
      <w:r w:rsidRPr="00641939">
        <w:rPr>
          <w:rFonts w:asciiTheme="majorHAnsi" w:hAnsiTheme="majorHAnsi"/>
          <w:i/>
        </w:rPr>
        <w:t xml:space="preserve">Programs, credential levels, technology, and scheduling options are subject to change. </w:t>
      </w:r>
      <w:bookmarkStart w:id="2" w:name="_GoBack"/>
      <w:bookmarkEnd w:id="2"/>
      <w:r w:rsidRPr="00641939">
        <w:rPr>
          <w:rFonts w:asciiTheme="majorHAnsi" w:hAnsiTheme="majorHAnsi" w:cs="Arial"/>
          <w:i/>
        </w:rPr>
        <w:t xml:space="preserve">The Art Institute of </w:t>
      </w:r>
      <w:r>
        <w:rPr>
          <w:rFonts w:asciiTheme="majorHAnsi" w:hAnsiTheme="majorHAnsi" w:cs="Arial"/>
          <w:i/>
        </w:rPr>
        <w:t>Phoenix, 2233 West Dunlap Avenue, Phoenix, AZ 85021-2859</w:t>
      </w:r>
      <w:r w:rsidR="00640F1D">
        <w:rPr>
          <w:rFonts w:asciiTheme="majorHAnsi" w:hAnsiTheme="majorHAnsi"/>
          <w:i/>
        </w:rPr>
        <w:t xml:space="preserve">. </w:t>
      </w:r>
      <w:proofErr w:type="gramStart"/>
      <w:r w:rsidR="004D4D53">
        <w:rPr>
          <w:rFonts w:asciiTheme="majorHAnsi" w:hAnsiTheme="majorHAnsi"/>
          <w:i/>
        </w:rPr>
        <w:t>©2015 The Art Institutes.</w:t>
      </w:r>
      <w:proofErr w:type="gramEnd"/>
      <w:r w:rsidR="004D4D53">
        <w:rPr>
          <w:rFonts w:asciiTheme="majorHAnsi" w:hAnsiTheme="majorHAnsi"/>
          <w:i/>
        </w:rPr>
        <w:t xml:space="preserve"> </w:t>
      </w:r>
      <w:r w:rsidRPr="00641939">
        <w:rPr>
          <w:rFonts w:asciiTheme="majorHAnsi" w:hAnsiTheme="majorHAnsi"/>
          <w:i/>
        </w:rPr>
        <w:t xml:space="preserve">Our email address is </w:t>
      </w:r>
      <w:hyperlink r:id="rId13" w:history="1">
        <w:r w:rsidRPr="00641939">
          <w:rPr>
            <w:rStyle w:val="Hyperlink"/>
            <w:rFonts w:asciiTheme="majorHAnsi" w:hAnsiTheme="majorHAnsi"/>
            <w:i/>
            <w:color w:val="auto"/>
          </w:rPr>
          <w:t>csprogramadmin@edmc.edu</w:t>
        </w:r>
      </w:hyperlink>
      <w:r w:rsidRPr="00641939">
        <w:rPr>
          <w:rFonts w:asciiTheme="majorHAnsi" w:hAnsiTheme="majorHAnsi"/>
          <w:i/>
        </w:rPr>
        <w:t>.</w:t>
      </w:r>
    </w:p>
    <w:p w14:paraId="0393ED94" w14:textId="1BA36CE6" w:rsidR="00507547" w:rsidRPr="00B06FEF" w:rsidRDefault="00507547" w:rsidP="007F351D">
      <w:pPr>
        <w:ind w:left="720" w:hanging="720"/>
        <w:rPr>
          <w:rFonts w:asciiTheme="minorHAnsi" w:hAnsiTheme="minorHAnsi" w:cs="Arial"/>
          <w:i/>
          <w:iCs/>
          <w:color w:val="000000"/>
        </w:rPr>
      </w:pPr>
    </w:p>
    <w:sectPr w:rsidR="00507547" w:rsidRPr="00B06FEF" w:rsidSect="001C1A81">
      <w:pgSz w:w="12240" w:h="15840"/>
      <w:pgMar w:top="432" w:right="720" w:bottom="72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850D" w14:textId="77777777" w:rsidR="00FB547D" w:rsidRDefault="00FB547D">
      <w:r>
        <w:separator/>
      </w:r>
    </w:p>
  </w:endnote>
  <w:endnote w:type="continuationSeparator" w:id="0">
    <w:p w14:paraId="13C08CA9" w14:textId="77777777" w:rsidR="00FB547D" w:rsidRDefault="00FB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ght">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HelveticaNeue-LightCond">
    <w:altName w:val="HelveticaNeue LightCond"/>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CAAB4" w14:textId="77777777" w:rsidR="00FB547D" w:rsidRDefault="00FB547D">
      <w:r>
        <w:separator/>
      </w:r>
    </w:p>
  </w:footnote>
  <w:footnote w:type="continuationSeparator" w:id="0">
    <w:p w14:paraId="7AADEE50" w14:textId="77777777" w:rsidR="00FB547D" w:rsidRDefault="00FB54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C37"/>
    <w:multiLevelType w:val="hybridMultilevel"/>
    <w:tmpl w:val="0CEE4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041945"/>
    <w:multiLevelType w:val="hybridMultilevel"/>
    <w:tmpl w:val="3C529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CB634A3"/>
    <w:multiLevelType w:val="hybridMultilevel"/>
    <w:tmpl w:val="2C1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143C5"/>
    <w:multiLevelType w:val="multilevel"/>
    <w:tmpl w:val="5C94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306C6"/>
    <w:multiLevelType w:val="hybridMultilevel"/>
    <w:tmpl w:val="2F94A0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848298C"/>
    <w:multiLevelType w:val="hybridMultilevel"/>
    <w:tmpl w:val="18EC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7E"/>
    <w:rsid w:val="00013AD7"/>
    <w:rsid w:val="0003696E"/>
    <w:rsid w:val="0005319B"/>
    <w:rsid w:val="00073BB9"/>
    <w:rsid w:val="0008119D"/>
    <w:rsid w:val="000B5FB5"/>
    <w:rsid w:val="001212CF"/>
    <w:rsid w:val="0014297E"/>
    <w:rsid w:val="0017483C"/>
    <w:rsid w:val="00182F25"/>
    <w:rsid w:val="001969A0"/>
    <w:rsid w:val="001C1A81"/>
    <w:rsid w:val="001E4606"/>
    <w:rsid w:val="001F4897"/>
    <w:rsid w:val="0021093E"/>
    <w:rsid w:val="0025082A"/>
    <w:rsid w:val="002C304E"/>
    <w:rsid w:val="002C4DB8"/>
    <w:rsid w:val="002E71DE"/>
    <w:rsid w:val="002F1D0C"/>
    <w:rsid w:val="002F20EE"/>
    <w:rsid w:val="00315826"/>
    <w:rsid w:val="003325E0"/>
    <w:rsid w:val="00394286"/>
    <w:rsid w:val="003C52E9"/>
    <w:rsid w:val="003D4F5D"/>
    <w:rsid w:val="00406F81"/>
    <w:rsid w:val="00437A25"/>
    <w:rsid w:val="00481BC1"/>
    <w:rsid w:val="00494B81"/>
    <w:rsid w:val="004A785E"/>
    <w:rsid w:val="004C7D3C"/>
    <w:rsid w:val="004D4D53"/>
    <w:rsid w:val="004D681F"/>
    <w:rsid w:val="005007DD"/>
    <w:rsid w:val="00507547"/>
    <w:rsid w:val="005400D2"/>
    <w:rsid w:val="005656A3"/>
    <w:rsid w:val="00566E39"/>
    <w:rsid w:val="005871AE"/>
    <w:rsid w:val="005C7F65"/>
    <w:rsid w:val="005E6C65"/>
    <w:rsid w:val="005F0808"/>
    <w:rsid w:val="00604005"/>
    <w:rsid w:val="00640F1D"/>
    <w:rsid w:val="00652746"/>
    <w:rsid w:val="00686A2D"/>
    <w:rsid w:val="006D0B6B"/>
    <w:rsid w:val="00780555"/>
    <w:rsid w:val="00782029"/>
    <w:rsid w:val="007F1370"/>
    <w:rsid w:val="007F351D"/>
    <w:rsid w:val="00803717"/>
    <w:rsid w:val="00814299"/>
    <w:rsid w:val="00842CDE"/>
    <w:rsid w:val="00881767"/>
    <w:rsid w:val="008B1D0D"/>
    <w:rsid w:val="008D20F1"/>
    <w:rsid w:val="008F512C"/>
    <w:rsid w:val="0098549B"/>
    <w:rsid w:val="009A3CBB"/>
    <w:rsid w:val="009B3624"/>
    <w:rsid w:val="009D4127"/>
    <w:rsid w:val="00A2050B"/>
    <w:rsid w:val="00A50067"/>
    <w:rsid w:val="00A7209A"/>
    <w:rsid w:val="00A77D8C"/>
    <w:rsid w:val="00A8740B"/>
    <w:rsid w:val="00AF301A"/>
    <w:rsid w:val="00B06FEF"/>
    <w:rsid w:val="00B24950"/>
    <w:rsid w:val="00B25918"/>
    <w:rsid w:val="00B70E8A"/>
    <w:rsid w:val="00BA31F6"/>
    <w:rsid w:val="00BD0041"/>
    <w:rsid w:val="00BE617A"/>
    <w:rsid w:val="00BF4FD8"/>
    <w:rsid w:val="00C01E6F"/>
    <w:rsid w:val="00C37387"/>
    <w:rsid w:val="00C6283E"/>
    <w:rsid w:val="00C63400"/>
    <w:rsid w:val="00D42026"/>
    <w:rsid w:val="00D55B11"/>
    <w:rsid w:val="00D65D2B"/>
    <w:rsid w:val="00DB4357"/>
    <w:rsid w:val="00DC683F"/>
    <w:rsid w:val="00DE3032"/>
    <w:rsid w:val="00E63B70"/>
    <w:rsid w:val="00E72B49"/>
    <w:rsid w:val="00E85C8E"/>
    <w:rsid w:val="00EC382D"/>
    <w:rsid w:val="00EF1A57"/>
    <w:rsid w:val="00F15908"/>
    <w:rsid w:val="00F46156"/>
    <w:rsid w:val="00F70861"/>
    <w:rsid w:val="00F908BC"/>
    <w:rsid w:val="00FB547D"/>
    <w:rsid w:val="00FF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D4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97E"/>
    <w:rPr>
      <w:color w:val="0000FF"/>
      <w:u w:val="single"/>
    </w:rPr>
  </w:style>
  <w:style w:type="paragraph" w:styleId="BodyText">
    <w:name w:val="Body Text"/>
    <w:basedOn w:val="Normal"/>
    <w:rsid w:val="0014297E"/>
    <w:pPr>
      <w:spacing w:line="360" w:lineRule="auto"/>
    </w:pPr>
    <w:rPr>
      <w:rFonts w:ascii="Arial" w:hAnsi="Arial"/>
      <w:sz w:val="22"/>
      <w:szCs w:val="20"/>
    </w:rPr>
  </w:style>
  <w:style w:type="paragraph" w:styleId="Header">
    <w:name w:val="header"/>
    <w:basedOn w:val="Normal"/>
    <w:rsid w:val="00E9773E"/>
    <w:pPr>
      <w:tabs>
        <w:tab w:val="center" w:pos="4320"/>
        <w:tab w:val="right" w:pos="8640"/>
      </w:tabs>
    </w:pPr>
    <w:rPr>
      <w:rFonts w:ascii="Palatino Light" w:eastAsia="Times" w:hAnsi="Palatino Light"/>
      <w:szCs w:val="20"/>
    </w:rPr>
  </w:style>
  <w:style w:type="paragraph" w:styleId="Footer">
    <w:name w:val="footer"/>
    <w:basedOn w:val="Normal"/>
    <w:rsid w:val="00C921EF"/>
    <w:pPr>
      <w:tabs>
        <w:tab w:val="center" w:pos="4320"/>
        <w:tab w:val="right" w:pos="8640"/>
      </w:tabs>
    </w:pPr>
  </w:style>
  <w:style w:type="character" w:customStyle="1" w:styleId="EmailStyle19">
    <w:name w:val="EmailStyle19"/>
    <w:basedOn w:val="DefaultParagraphFont"/>
    <w:semiHidden/>
    <w:rsid w:val="009C5F1C"/>
    <w:rPr>
      <w:rFonts w:ascii="Arial" w:hAnsi="Arial" w:cs="Arial"/>
      <w:b w:val="0"/>
      <w:bCs w:val="0"/>
      <w:i w:val="0"/>
      <w:iCs w:val="0"/>
      <w:strike w:val="0"/>
      <w:color w:val="000080"/>
      <w:sz w:val="22"/>
      <w:szCs w:val="22"/>
      <w:u w:val="none"/>
    </w:rPr>
  </w:style>
  <w:style w:type="paragraph" w:customStyle="1" w:styleId="body">
    <w:name w:val="body"/>
    <w:basedOn w:val="Normal"/>
    <w:next w:val="Normal"/>
    <w:rsid w:val="008370ED"/>
    <w:pPr>
      <w:widowControl w:val="0"/>
      <w:suppressAutoHyphens/>
      <w:autoSpaceDE w:val="0"/>
      <w:autoSpaceDN w:val="0"/>
      <w:adjustRightInd w:val="0"/>
      <w:spacing w:after="180" w:line="260" w:lineRule="atLeast"/>
      <w:textAlignment w:val="center"/>
    </w:pPr>
    <w:rPr>
      <w:rFonts w:ascii="HelveticaNeue-LightCond" w:hAnsi="HelveticaNeue-LightCond"/>
      <w:color w:val="000000"/>
      <w:spacing w:val="2"/>
      <w:sz w:val="18"/>
      <w:szCs w:val="18"/>
    </w:rPr>
  </w:style>
  <w:style w:type="paragraph" w:styleId="BalloonText">
    <w:name w:val="Balloon Text"/>
    <w:basedOn w:val="Normal"/>
    <w:link w:val="BalloonTextChar"/>
    <w:rsid w:val="00BA31F6"/>
    <w:rPr>
      <w:rFonts w:ascii="Tahoma" w:hAnsi="Tahoma" w:cs="Tahoma"/>
      <w:sz w:val="16"/>
      <w:szCs w:val="16"/>
    </w:rPr>
  </w:style>
  <w:style w:type="character" w:customStyle="1" w:styleId="BalloonTextChar">
    <w:name w:val="Balloon Text Char"/>
    <w:basedOn w:val="DefaultParagraphFont"/>
    <w:link w:val="BalloonText"/>
    <w:rsid w:val="00BA31F6"/>
    <w:rPr>
      <w:rFonts w:ascii="Tahoma" w:hAnsi="Tahoma" w:cs="Tahoma"/>
      <w:sz w:val="16"/>
      <w:szCs w:val="16"/>
    </w:rPr>
  </w:style>
  <w:style w:type="paragraph" w:styleId="ListParagraph">
    <w:name w:val="List Paragraph"/>
    <w:basedOn w:val="Normal"/>
    <w:uiPriority w:val="34"/>
    <w:qFormat/>
    <w:rsid w:val="00DC683F"/>
    <w:pPr>
      <w:ind w:left="720"/>
      <w:contextualSpacing/>
    </w:pPr>
  </w:style>
  <w:style w:type="character" w:styleId="FollowedHyperlink">
    <w:name w:val="FollowedHyperlink"/>
    <w:basedOn w:val="DefaultParagraphFont"/>
    <w:rsid w:val="0025082A"/>
    <w:rPr>
      <w:color w:val="800080" w:themeColor="followedHyperlink"/>
      <w:u w:val="single"/>
    </w:rPr>
  </w:style>
  <w:style w:type="character" w:styleId="Emphasis">
    <w:name w:val="Emphasis"/>
    <w:basedOn w:val="DefaultParagraphFont"/>
    <w:uiPriority w:val="20"/>
    <w:qFormat/>
    <w:rsid w:val="007F351D"/>
    <w:rPr>
      <w:i/>
      <w:iCs/>
    </w:rPr>
  </w:style>
  <w:style w:type="character" w:customStyle="1" w:styleId="apple-converted-space">
    <w:name w:val="apple-converted-space"/>
    <w:basedOn w:val="DefaultParagraphFont"/>
    <w:rsid w:val="007F35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97E"/>
    <w:rPr>
      <w:color w:val="0000FF"/>
      <w:u w:val="single"/>
    </w:rPr>
  </w:style>
  <w:style w:type="paragraph" w:styleId="BodyText">
    <w:name w:val="Body Text"/>
    <w:basedOn w:val="Normal"/>
    <w:rsid w:val="0014297E"/>
    <w:pPr>
      <w:spacing w:line="360" w:lineRule="auto"/>
    </w:pPr>
    <w:rPr>
      <w:rFonts w:ascii="Arial" w:hAnsi="Arial"/>
      <w:sz w:val="22"/>
      <w:szCs w:val="20"/>
    </w:rPr>
  </w:style>
  <w:style w:type="paragraph" w:styleId="Header">
    <w:name w:val="header"/>
    <w:basedOn w:val="Normal"/>
    <w:rsid w:val="00E9773E"/>
    <w:pPr>
      <w:tabs>
        <w:tab w:val="center" w:pos="4320"/>
        <w:tab w:val="right" w:pos="8640"/>
      </w:tabs>
    </w:pPr>
    <w:rPr>
      <w:rFonts w:ascii="Palatino Light" w:eastAsia="Times" w:hAnsi="Palatino Light"/>
      <w:szCs w:val="20"/>
    </w:rPr>
  </w:style>
  <w:style w:type="paragraph" w:styleId="Footer">
    <w:name w:val="footer"/>
    <w:basedOn w:val="Normal"/>
    <w:rsid w:val="00C921EF"/>
    <w:pPr>
      <w:tabs>
        <w:tab w:val="center" w:pos="4320"/>
        <w:tab w:val="right" w:pos="8640"/>
      </w:tabs>
    </w:pPr>
  </w:style>
  <w:style w:type="character" w:customStyle="1" w:styleId="EmailStyle19">
    <w:name w:val="EmailStyle19"/>
    <w:basedOn w:val="DefaultParagraphFont"/>
    <w:semiHidden/>
    <w:rsid w:val="009C5F1C"/>
    <w:rPr>
      <w:rFonts w:ascii="Arial" w:hAnsi="Arial" w:cs="Arial"/>
      <w:b w:val="0"/>
      <w:bCs w:val="0"/>
      <w:i w:val="0"/>
      <w:iCs w:val="0"/>
      <w:strike w:val="0"/>
      <w:color w:val="000080"/>
      <w:sz w:val="22"/>
      <w:szCs w:val="22"/>
      <w:u w:val="none"/>
    </w:rPr>
  </w:style>
  <w:style w:type="paragraph" w:customStyle="1" w:styleId="body">
    <w:name w:val="body"/>
    <w:basedOn w:val="Normal"/>
    <w:next w:val="Normal"/>
    <w:rsid w:val="008370ED"/>
    <w:pPr>
      <w:widowControl w:val="0"/>
      <w:suppressAutoHyphens/>
      <w:autoSpaceDE w:val="0"/>
      <w:autoSpaceDN w:val="0"/>
      <w:adjustRightInd w:val="0"/>
      <w:spacing w:after="180" w:line="260" w:lineRule="atLeast"/>
      <w:textAlignment w:val="center"/>
    </w:pPr>
    <w:rPr>
      <w:rFonts w:ascii="HelveticaNeue-LightCond" w:hAnsi="HelveticaNeue-LightCond"/>
      <w:color w:val="000000"/>
      <w:spacing w:val="2"/>
      <w:sz w:val="18"/>
      <w:szCs w:val="18"/>
    </w:rPr>
  </w:style>
  <w:style w:type="paragraph" w:styleId="BalloonText">
    <w:name w:val="Balloon Text"/>
    <w:basedOn w:val="Normal"/>
    <w:link w:val="BalloonTextChar"/>
    <w:rsid w:val="00BA31F6"/>
    <w:rPr>
      <w:rFonts w:ascii="Tahoma" w:hAnsi="Tahoma" w:cs="Tahoma"/>
      <w:sz w:val="16"/>
      <w:szCs w:val="16"/>
    </w:rPr>
  </w:style>
  <w:style w:type="character" w:customStyle="1" w:styleId="BalloonTextChar">
    <w:name w:val="Balloon Text Char"/>
    <w:basedOn w:val="DefaultParagraphFont"/>
    <w:link w:val="BalloonText"/>
    <w:rsid w:val="00BA31F6"/>
    <w:rPr>
      <w:rFonts w:ascii="Tahoma" w:hAnsi="Tahoma" w:cs="Tahoma"/>
      <w:sz w:val="16"/>
      <w:szCs w:val="16"/>
    </w:rPr>
  </w:style>
  <w:style w:type="paragraph" w:styleId="ListParagraph">
    <w:name w:val="List Paragraph"/>
    <w:basedOn w:val="Normal"/>
    <w:uiPriority w:val="34"/>
    <w:qFormat/>
    <w:rsid w:val="00DC683F"/>
    <w:pPr>
      <w:ind w:left="720"/>
      <w:contextualSpacing/>
    </w:pPr>
  </w:style>
  <w:style w:type="character" w:styleId="FollowedHyperlink">
    <w:name w:val="FollowedHyperlink"/>
    <w:basedOn w:val="DefaultParagraphFont"/>
    <w:rsid w:val="0025082A"/>
    <w:rPr>
      <w:color w:val="800080" w:themeColor="followedHyperlink"/>
      <w:u w:val="single"/>
    </w:rPr>
  </w:style>
  <w:style w:type="character" w:styleId="Emphasis">
    <w:name w:val="Emphasis"/>
    <w:basedOn w:val="DefaultParagraphFont"/>
    <w:uiPriority w:val="20"/>
    <w:qFormat/>
    <w:rsid w:val="007F351D"/>
    <w:rPr>
      <w:i/>
      <w:iCs/>
    </w:rPr>
  </w:style>
  <w:style w:type="character" w:customStyle="1" w:styleId="apple-converted-space">
    <w:name w:val="apple-converted-space"/>
    <w:basedOn w:val="DefaultParagraphFont"/>
    <w:rsid w:val="007F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95979">
      <w:bodyDiv w:val="1"/>
      <w:marLeft w:val="0"/>
      <w:marRight w:val="0"/>
      <w:marTop w:val="0"/>
      <w:marBottom w:val="0"/>
      <w:divBdr>
        <w:top w:val="none" w:sz="0" w:space="0" w:color="auto"/>
        <w:left w:val="none" w:sz="0" w:space="0" w:color="auto"/>
        <w:bottom w:val="none" w:sz="0" w:space="0" w:color="auto"/>
        <w:right w:val="none" w:sz="0" w:space="0" w:color="auto"/>
      </w:divBdr>
    </w:div>
    <w:div w:id="909119997">
      <w:bodyDiv w:val="1"/>
      <w:marLeft w:val="0"/>
      <w:marRight w:val="0"/>
      <w:marTop w:val="0"/>
      <w:marBottom w:val="0"/>
      <w:divBdr>
        <w:top w:val="none" w:sz="0" w:space="0" w:color="auto"/>
        <w:left w:val="none" w:sz="0" w:space="0" w:color="auto"/>
        <w:bottom w:val="none" w:sz="0" w:space="0" w:color="auto"/>
        <w:right w:val="none" w:sz="0" w:space="0" w:color="auto"/>
      </w:divBdr>
    </w:div>
    <w:div w:id="1243685412">
      <w:bodyDiv w:val="1"/>
      <w:marLeft w:val="0"/>
      <w:marRight w:val="0"/>
      <w:marTop w:val="0"/>
      <w:marBottom w:val="0"/>
      <w:divBdr>
        <w:top w:val="none" w:sz="0" w:space="0" w:color="auto"/>
        <w:left w:val="none" w:sz="0" w:space="0" w:color="auto"/>
        <w:bottom w:val="none" w:sz="0" w:space="0" w:color="auto"/>
        <w:right w:val="none" w:sz="0" w:space="0" w:color="auto"/>
      </w:divBdr>
    </w:div>
    <w:div w:id="209979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zppse.state.az.us" TargetMode="External"/><Relationship Id="rId12" Type="http://schemas.openxmlformats.org/officeDocument/2006/relationships/hyperlink" Target="http://www.artinstitutes.edu/phoenix" TargetMode="External"/><Relationship Id="rId13" Type="http://schemas.openxmlformats.org/officeDocument/2006/relationships/hyperlink" Target="mailto:csprogramadmin@edmc.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artinstitut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8C32-52E3-9746-942A-5C5BAB6E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INSERT SCHOOL LOGO HERE</vt:lpstr>
    </vt:vector>
  </TitlesOfParts>
  <Company>EDMC</Company>
  <LinksUpToDate>false</LinksUpToDate>
  <CharactersWithSpaces>3347</CharactersWithSpaces>
  <SharedDoc>false</SharedDoc>
  <HLinks>
    <vt:vector size="6" baseType="variant">
      <vt:variant>
        <vt:i4>4653067</vt:i4>
      </vt:variant>
      <vt:variant>
        <vt:i4>0</vt:i4>
      </vt:variant>
      <vt:variant>
        <vt:i4>0</vt:i4>
      </vt:variant>
      <vt:variant>
        <vt:i4>5</vt:i4>
      </vt:variant>
      <vt:variant>
        <vt:lpwstr>http://www.artinstitutes.edu/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LOGO HERE</dc:title>
  <dc:creator>CS</dc:creator>
  <cp:lastModifiedBy>Rachel Handel</cp:lastModifiedBy>
  <cp:revision>4</cp:revision>
  <cp:lastPrinted>2011-05-11T19:16:00Z</cp:lastPrinted>
  <dcterms:created xsi:type="dcterms:W3CDTF">2015-02-04T00:49:00Z</dcterms:created>
  <dcterms:modified xsi:type="dcterms:W3CDTF">2015-04-07T16:10:00Z</dcterms:modified>
</cp:coreProperties>
</file>